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BD" w:rsidRDefault="00590EBD" w:rsidP="00102D96">
      <w:pPr>
        <w:pStyle w:val="a5"/>
        <w:ind w:firstLine="0"/>
        <w:jc w:val="center"/>
        <w:outlineLvl w:val="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Департамент образования Вологодской области</w:t>
      </w:r>
    </w:p>
    <w:p w:rsidR="00590EBD" w:rsidRDefault="00590EBD" w:rsidP="00102D96">
      <w:pPr>
        <w:pStyle w:val="a5"/>
        <w:ind w:firstLine="0"/>
        <w:jc w:val="center"/>
        <w:outlineLvl w:val="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АОУ ВО ДПО «Вологодский институт развития образования»</w:t>
      </w:r>
    </w:p>
    <w:p w:rsidR="00590EBD" w:rsidRDefault="00590EBD" w:rsidP="00AC66E4">
      <w:pPr>
        <w:pStyle w:val="1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102D96">
      <w:pPr>
        <w:pStyle w:val="1"/>
        <w:spacing w:line="340" w:lineRule="atLeast"/>
        <w:outlineLvl w:val="0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Концепция</w:t>
      </w: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государственно-общественного управления образованием </w:t>
      </w:r>
      <w:r>
        <w:rPr>
          <w:b/>
          <w:bCs/>
          <w:sz w:val="26"/>
          <w:szCs w:val="26"/>
        </w:rPr>
        <w:br/>
        <w:t>в Вологодской области</w:t>
      </w: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102D96">
      <w:pPr>
        <w:pStyle w:val="a5"/>
        <w:ind w:firstLine="0"/>
        <w:jc w:val="center"/>
        <w:outlineLvl w:val="0"/>
        <w:rPr>
          <w:color w:val="auto"/>
        </w:rPr>
      </w:pPr>
      <w:r>
        <w:rPr>
          <w:color w:val="auto"/>
        </w:rPr>
        <w:t>Вологда</w:t>
      </w:r>
    </w:p>
    <w:p w:rsidR="00590EBD" w:rsidRDefault="00590EBD" w:rsidP="00AC66E4">
      <w:pPr>
        <w:pStyle w:val="a5"/>
        <w:ind w:firstLine="0"/>
        <w:jc w:val="center"/>
        <w:rPr>
          <w:rFonts w:cs="Times New Roman"/>
          <w:color w:val="auto"/>
        </w:rPr>
      </w:pPr>
      <w:r>
        <w:rPr>
          <w:color w:val="auto"/>
        </w:rPr>
        <w:t>201</w:t>
      </w:r>
      <w:r w:rsidR="005303BC">
        <w:rPr>
          <w:color w:val="auto"/>
        </w:rPr>
        <w:t>2</w:t>
      </w:r>
    </w:p>
    <w:p w:rsidR="00590EBD" w:rsidRDefault="00590EBD" w:rsidP="00AC66E4">
      <w:pPr>
        <w:pStyle w:val="a5"/>
        <w:ind w:firstLine="0"/>
        <w:jc w:val="center"/>
        <w:rPr>
          <w:rFonts w:cs="Times New Roman"/>
          <w:color w:val="auto"/>
        </w:rPr>
      </w:pPr>
    </w:p>
    <w:p w:rsidR="00590EBD" w:rsidRDefault="00590EBD" w:rsidP="00D4184C">
      <w:pPr>
        <w:pStyle w:val="a5"/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br w:type="page"/>
      </w:r>
    </w:p>
    <w:p w:rsidR="00590EBD" w:rsidRDefault="00590EBD" w:rsidP="00102D96">
      <w:pPr>
        <w:pStyle w:val="1"/>
        <w:outlineLvl w:val="0"/>
      </w:pPr>
      <w:r>
        <w:t>Введение</w:t>
      </w:r>
    </w:p>
    <w:p w:rsidR="00590EBD" w:rsidRDefault="00590EBD" w:rsidP="00AC66E4">
      <w:pPr>
        <w:pStyle w:val="a5"/>
        <w:rPr>
          <w:rFonts w:cs="Times New Roman"/>
          <w:b/>
          <w:bCs/>
          <w:color w:val="auto"/>
        </w:rPr>
      </w:pPr>
    </w:p>
    <w:p w:rsidR="00590EBD" w:rsidRPr="00BD179E" w:rsidRDefault="00590EBD" w:rsidP="002408B9">
      <w:pPr>
        <w:spacing w:after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2C5B34">
        <w:rPr>
          <w:rFonts w:ascii="Arial" w:hAnsi="Arial" w:cs="Arial"/>
          <w:color w:val="000000"/>
          <w:sz w:val="20"/>
          <w:szCs w:val="20"/>
        </w:rPr>
        <w:t xml:space="preserve">Настоящая Концепция призвана </w:t>
      </w:r>
      <w:r>
        <w:rPr>
          <w:rFonts w:ascii="Arial" w:hAnsi="Arial" w:cs="Arial"/>
          <w:color w:val="000000"/>
          <w:sz w:val="20"/>
          <w:szCs w:val="20"/>
        </w:rPr>
        <w:t>способствовать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расширени</w:t>
      </w:r>
      <w:r>
        <w:rPr>
          <w:rFonts w:ascii="Arial" w:hAnsi="Arial" w:cs="Arial"/>
          <w:color w:val="000000"/>
          <w:sz w:val="20"/>
          <w:szCs w:val="20"/>
        </w:rPr>
        <w:t>ю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общественного участия в управлении образованием, рост</w:t>
      </w:r>
      <w:r>
        <w:rPr>
          <w:rFonts w:ascii="Arial" w:hAnsi="Arial" w:cs="Arial"/>
          <w:color w:val="000000"/>
          <w:sz w:val="20"/>
          <w:szCs w:val="20"/>
        </w:rPr>
        <w:t>у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влияния общества на качество образования и его доступность для всех слоев населения, открытост</w:t>
      </w:r>
      <w:r>
        <w:rPr>
          <w:rFonts w:ascii="Arial" w:hAnsi="Arial" w:cs="Arial"/>
          <w:color w:val="000000"/>
          <w:sz w:val="20"/>
          <w:szCs w:val="20"/>
        </w:rPr>
        <w:t>и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системы образования </w:t>
      </w:r>
      <w:r>
        <w:rPr>
          <w:rFonts w:ascii="Arial" w:hAnsi="Arial" w:cs="Arial"/>
          <w:color w:val="000000"/>
          <w:sz w:val="20"/>
          <w:szCs w:val="20"/>
        </w:rPr>
        <w:t>как приоритетного социального и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 xml:space="preserve">ститута </w:t>
      </w:r>
      <w:r>
        <w:rPr>
          <w:rFonts w:ascii="Arial" w:hAnsi="Arial" w:cs="Arial"/>
          <w:color w:val="000000"/>
          <w:sz w:val="20"/>
          <w:szCs w:val="20"/>
          <w:lang w:val="en-US"/>
        </w:rPr>
        <w:t>XXI</w:t>
      </w:r>
      <w:r>
        <w:rPr>
          <w:rFonts w:ascii="Arial" w:hAnsi="Arial" w:cs="Arial"/>
          <w:color w:val="000000"/>
          <w:sz w:val="20"/>
          <w:szCs w:val="20"/>
        </w:rPr>
        <w:t xml:space="preserve"> столетия.</w:t>
      </w:r>
    </w:p>
    <w:p w:rsidR="00590EBD" w:rsidRDefault="00590EBD" w:rsidP="002408B9">
      <w:pPr>
        <w:spacing w:after="0"/>
        <w:ind w:firstLine="539"/>
        <w:jc w:val="both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color w:val="000000"/>
          <w:sz w:val="20"/>
          <w:szCs w:val="20"/>
        </w:rPr>
        <w:t xml:space="preserve">Концепция определяет условия, </w:t>
      </w:r>
      <w:r w:rsidRPr="002C5B34">
        <w:rPr>
          <w:rFonts w:ascii="Arial" w:hAnsi="Arial" w:cs="Arial"/>
          <w:sz w:val="20"/>
          <w:szCs w:val="20"/>
        </w:rPr>
        <w:t xml:space="preserve">принципы, формы 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взаимодействия </w:t>
      </w:r>
      <w:r w:rsidRPr="002C5B34">
        <w:rPr>
          <w:rFonts w:ascii="Arial" w:hAnsi="Arial" w:cs="Arial"/>
          <w:sz w:val="20"/>
          <w:szCs w:val="20"/>
        </w:rPr>
        <w:t xml:space="preserve">государства и общества в целях удовлетворения образовательных потребностей </w:t>
      </w:r>
      <w:r>
        <w:rPr>
          <w:rFonts w:ascii="Arial" w:hAnsi="Arial" w:cs="Arial"/>
          <w:sz w:val="20"/>
          <w:szCs w:val="20"/>
        </w:rPr>
        <w:t xml:space="preserve">личности, </w:t>
      </w:r>
      <w:r w:rsidRPr="002C5B34">
        <w:rPr>
          <w:rFonts w:ascii="Arial" w:hAnsi="Arial" w:cs="Arial"/>
          <w:sz w:val="20"/>
          <w:szCs w:val="20"/>
        </w:rPr>
        <w:t xml:space="preserve">общества и </w:t>
      </w:r>
      <w:r>
        <w:rPr>
          <w:rFonts w:ascii="Arial" w:hAnsi="Arial" w:cs="Arial"/>
          <w:sz w:val="20"/>
          <w:szCs w:val="20"/>
        </w:rPr>
        <w:t>государства</w:t>
      </w:r>
      <w:r w:rsidRPr="002C5B34">
        <w:rPr>
          <w:rFonts w:ascii="Arial" w:hAnsi="Arial" w:cs="Arial"/>
          <w:sz w:val="20"/>
          <w:szCs w:val="20"/>
        </w:rPr>
        <w:t>.</w:t>
      </w:r>
    </w:p>
    <w:p w:rsidR="00590EBD" w:rsidRPr="00897144" w:rsidRDefault="00590EBD" w:rsidP="002408B9">
      <w:pPr>
        <w:spacing w:after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Ее ц</w:t>
      </w:r>
      <w:r w:rsidRPr="00897144">
        <w:rPr>
          <w:rFonts w:ascii="Arial" w:hAnsi="Arial" w:cs="Arial"/>
          <w:sz w:val="20"/>
          <w:szCs w:val="20"/>
        </w:rPr>
        <w:t>елью является создание условий для эффективного взаимодействия субъектов госуда</w:t>
      </w:r>
      <w:r w:rsidRPr="00897144">
        <w:rPr>
          <w:rFonts w:ascii="Arial" w:hAnsi="Arial" w:cs="Arial"/>
          <w:sz w:val="20"/>
          <w:szCs w:val="20"/>
        </w:rPr>
        <w:t>р</w:t>
      </w:r>
      <w:r w:rsidRPr="00897144">
        <w:rPr>
          <w:rFonts w:ascii="Arial" w:hAnsi="Arial" w:cs="Arial"/>
          <w:sz w:val="20"/>
          <w:szCs w:val="20"/>
        </w:rPr>
        <w:t>ственных, образовательных и общественных структур, обеспечивающих эффективное развитие региональной системы образования</w:t>
      </w:r>
      <w:r>
        <w:rPr>
          <w:rFonts w:ascii="Arial" w:hAnsi="Arial" w:cs="Arial"/>
          <w:sz w:val="20"/>
          <w:szCs w:val="20"/>
        </w:rPr>
        <w:t>, в том числе: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совместн</w:t>
      </w:r>
      <w:r>
        <w:rPr>
          <w:rFonts w:ascii="Arial" w:hAnsi="Arial" w:cs="Arial"/>
          <w:sz w:val="20"/>
          <w:szCs w:val="20"/>
        </w:rPr>
        <w:t>ая</w:t>
      </w:r>
      <w:r w:rsidRPr="002C5B34">
        <w:rPr>
          <w:rFonts w:ascii="Arial" w:hAnsi="Arial" w:cs="Arial"/>
          <w:sz w:val="20"/>
          <w:szCs w:val="20"/>
        </w:rPr>
        <w:t xml:space="preserve"> деятельност</w:t>
      </w:r>
      <w:r>
        <w:rPr>
          <w:rFonts w:ascii="Arial" w:hAnsi="Arial" w:cs="Arial"/>
          <w:sz w:val="20"/>
          <w:szCs w:val="20"/>
        </w:rPr>
        <w:t>ь</w:t>
      </w:r>
      <w:r w:rsidRPr="002C5B34">
        <w:rPr>
          <w:rFonts w:ascii="Arial" w:hAnsi="Arial" w:cs="Arial"/>
          <w:sz w:val="20"/>
          <w:szCs w:val="20"/>
        </w:rPr>
        <w:t xml:space="preserve"> органов государственной власти, органов местного самоуправления, образовательных учреждений, учреждений здравоохранения, культуры, средств массовой и</w:t>
      </w:r>
      <w:r w:rsidRPr="002C5B34"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формации, родительской общественности, объектов бизнеса, гражданских институтов, заинт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ресованных в эффективном обучении, воспитании, развитии, самоопределении и социализ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ции обучающихся;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определени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приоритетных форм государственно-общественного управления системой обр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зования области (локальный, муниципальный, региональный уровни управл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ния);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совершенствовани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имеющихся моделей общественного участия в управлении образованием Вологодской области;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определение условий</w:t>
      </w:r>
      <w:r w:rsidRPr="002C5B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средств, </w:t>
      </w:r>
      <w:r w:rsidRPr="002C5B34">
        <w:rPr>
          <w:rFonts w:ascii="Arial" w:hAnsi="Arial" w:cs="Arial"/>
          <w:sz w:val="20"/>
          <w:szCs w:val="20"/>
        </w:rPr>
        <w:t>процедур взаимодействия и деятельности структур и орган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заций государственного и общественного управления внутри и вне образовательных учрежд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ний на основе действующего законодательства;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выстраивани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партнерских отношений с родителями (закон</w:t>
      </w:r>
      <w:r w:rsidRPr="002C5B34">
        <w:rPr>
          <w:rFonts w:ascii="Arial" w:hAnsi="Arial" w:cs="Arial"/>
          <w:sz w:val="20"/>
          <w:szCs w:val="20"/>
        </w:rPr>
        <w:softHyphen/>
        <w:t>ными представителями) обуча</w:t>
      </w:r>
      <w:r w:rsidRPr="002C5B34">
        <w:rPr>
          <w:rFonts w:ascii="Arial" w:hAnsi="Arial" w:cs="Arial"/>
          <w:sz w:val="20"/>
          <w:szCs w:val="20"/>
        </w:rPr>
        <w:t>ю</w:t>
      </w:r>
      <w:r w:rsidRPr="002C5B34">
        <w:rPr>
          <w:rFonts w:ascii="Arial" w:hAnsi="Arial" w:cs="Arial"/>
          <w:sz w:val="20"/>
          <w:szCs w:val="20"/>
        </w:rPr>
        <w:t>щихся, местным сообществом с целью максимального включения всех участников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тельного процесса в деятельность по управлению образовательным учреждением;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информировани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участников образовательного процесса о состоянии, проблемах и перспе</w:t>
      </w:r>
      <w:r w:rsidRPr="002C5B34">
        <w:rPr>
          <w:rFonts w:ascii="Arial" w:hAnsi="Arial" w:cs="Arial"/>
          <w:sz w:val="20"/>
          <w:szCs w:val="20"/>
        </w:rPr>
        <w:t>к</w:t>
      </w:r>
      <w:r w:rsidRPr="002C5B34">
        <w:rPr>
          <w:rFonts w:ascii="Arial" w:hAnsi="Arial" w:cs="Arial"/>
          <w:sz w:val="20"/>
          <w:szCs w:val="20"/>
        </w:rPr>
        <w:t>тивах развития системы образования</w:t>
      </w:r>
      <w:r>
        <w:rPr>
          <w:rFonts w:ascii="Arial" w:hAnsi="Arial" w:cs="Arial"/>
          <w:sz w:val="20"/>
          <w:szCs w:val="20"/>
        </w:rPr>
        <w:t xml:space="preserve"> </w:t>
      </w:r>
      <w:r w:rsidRPr="002C5B34">
        <w:rPr>
          <w:rFonts w:ascii="Arial" w:hAnsi="Arial" w:cs="Arial"/>
          <w:sz w:val="20"/>
          <w:szCs w:val="20"/>
        </w:rPr>
        <w:t>области.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Исполнители: органы управления образованием регионального, муниципального,  локал</w:t>
      </w:r>
      <w:r>
        <w:rPr>
          <w:rFonts w:ascii="Arial" w:hAnsi="Arial" w:cs="Arial"/>
          <w:color w:val="auto"/>
          <w:sz w:val="20"/>
          <w:szCs w:val="20"/>
        </w:rPr>
        <w:t xml:space="preserve">ьного уровней, органы местного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самоуправления, учреждения науки, </w:t>
      </w:r>
      <w:r w:rsidR="00844FC2">
        <w:rPr>
          <w:rFonts w:ascii="Arial" w:hAnsi="Arial" w:cs="Arial"/>
          <w:color w:val="auto"/>
          <w:sz w:val="20"/>
          <w:szCs w:val="20"/>
        </w:rPr>
        <w:t xml:space="preserve">организации </w:t>
      </w:r>
      <w:r w:rsidRPr="002C5B34">
        <w:rPr>
          <w:rFonts w:ascii="Arial" w:hAnsi="Arial" w:cs="Arial"/>
          <w:color w:val="auto"/>
          <w:sz w:val="20"/>
          <w:szCs w:val="20"/>
        </w:rPr>
        <w:t>бизнеса, здравоохр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нения</w:t>
      </w:r>
      <w:r w:rsidR="00DD5DF7">
        <w:rPr>
          <w:rFonts w:ascii="Arial" w:hAnsi="Arial" w:cs="Arial"/>
          <w:color w:val="auto"/>
          <w:sz w:val="20"/>
          <w:szCs w:val="20"/>
        </w:rPr>
        <w:t>,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культуры, </w:t>
      </w:r>
      <w:r w:rsidR="00DD5DF7">
        <w:rPr>
          <w:rFonts w:ascii="Arial" w:hAnsi="Arial" w:cs="Arial"/>
          <w:color w:val="auto"/>
          <w:sz w:val="20"/>
          <w:szCs w:val="20"/>
        </w:rPr>
        <w:t xml:space="preserve">физической культуры и спорта, труда, занятости, социального развития, </w:t>
      </w:r>
      <w:r w:rsidRPr="002C5B34">
        <w:rPr>
          <w:rFonts w:ascii="Arial" w:hAnsi="Arial" w:cs="Arial"/>
          <w:color w:val="auto"/>
          <w:sz w:val="20"/>
          <w:szCs w:val="20"/>
        </w:rPr>
        <w:t>педаг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гическая и родительская общественность, гражданские институты, общественные орг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низации и объединения, заинтересованные в развитии системы образования Вологодской обла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ти.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AC66E4">
      <w:pPr>
        <w:pStyle w:val="a5"/>
        <w:spacing w:line="246" w:lineRule="atLeast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***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Доминирующее влияние демократии на общественную жизнь как генеральный принцип упра</w:t>
      </w:r>
      <w:r w:rsidRPr="002C5B34">
        <w:rPr>
          <w:rFonts w:ascii="Arial" w:hAnsi="Arial" w:cs="Arial"/>
          <w:color w:val="auto"/>
          <w:sz w:val="20"/>
          <w:szCs w:val="20"/>
        </w:rPr>
        <w:t>в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ления обществом обозначено в Конституции Российской Федерации.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соответствии с пунктом 1 статьи 1 Российская Федерация является демократическим фед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ративным правовым государством с республиканской формой правления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Э</w:t>
      </w:r>
      <w:r w:rsidRPr="002C5B34">
        <w:rPr>
          <w:rFonts w:ascii="Arial" w:hAnsi="Arial" w:cs="Arial"/>
          <w:color w:val="auto"/>
          <w:sz w:val="20"/>
          <w:szCs w:val="20"/>
        </w:rPr>
        <w:t>то означает, что все сферы деятельности человека, в том числе и образование, обязаны функционировать на основе права и демократии. Согласно статье 3 Конституции Российской Федерации «…единственным и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точником власти… является… народ, который осуществляет свою власть непосредственно, а та</w:t>
      </w:r>
      <w:r w:rsidRPr="002C5B34">
        <w:rPr>
          <w:rFonts w:ascii="Arial" w:hAnsi="Arial" w:cs="Arial"/>
          <w:color w:val="auto"/>
          <w:sz w:val="20"/>
          <w:szCs w:val="20"/>
        </w:rPr>
        <w:t>к</w:t>
      </w:r>
      <w:r w:rsidRPr="002C5B34">
        <w:rPr>
          <w:rFonts w:ascii="Arial" w:hAnsi="Arial" w:cs="Arial"/>
          <w:color w:val="auto"/>
          <w:sz w:val="20"/>
          <w:szCs w:val="20"/>
        </w:rPr>
        <w:t>же через органы государственной власти и органы местного самоуправления…».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Эффективность системных изменений и инновационных процессов в региональном 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нии может быть достигнута в процессе созидательного сотрудничества государственных органов управления образовательными учреждениями и взаимодействующих с ними гражданских инстит</w:t>
      </w:r>
      <w:r w:rsidRPr="002C5B34">
        <w:rPr>
          <w:rFonts w:ascii="Arial" w:hAnsi="Arial" w:cs="Arial"/>
          <w:color w:val="auto"/>
          <w:sz w:val="20"/>
          <w:szCs w:val="20"/>
        </w:rPr>
        <w:t>у</w:t>
      </w:r>
      <w:r w:rsidRPr="002C5B34">
        <w:rPr>
          <w:rFonts w:ascii="Arial" w:hAnsi="Arial" w:cs="Arial"/>
          <w:color w:val="auto"/>
          <w:sz w:val="20"/>
          <w:szCs w:val="20"/>
        </w:rPr>
        <w:t>тов.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Государственно-общественное управление предполагает развитие гармоничных социальных отношений субъектов управления образованием на основе их согласия и самоуправления, обе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печение необходимых условий для самореализации каждого участника образовательного проце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са, создания и функционирования коллегиальных органов управления.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Признаками государственно-общественного управления образованием являются: наличие г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сударственной структуры управления образованием, в которой каждый субъект управления над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лен конкретными полномочиями и ответственностью; наличие общественной структуры управл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ния образованием, все субъекты которой наделены реальными полномочиями и вытекающей из них ответственностью; согласованное и взаимно </w:t>
      </w:r>
      <w:r>
        <w:rPr>
          <w:rFonts w:ascii="Arial" w:hAnsi="Arial" w:cs="Arial"/>
          <w:color w:val="auto"/>
          <w:sz w:val="20"/>
          <w:szCs w:val="20"/>
        </w:rPr>
        <w:t>приемлемое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распределение полномочий и отве</w:t>
      </w:r>
      <w:r w:rsidRPr="002C5B34">
        <w:rPr>
          <w:rFonts w:ascii="Arial" w:hAnsi="Arial" w:cs="Arial"/>
          <w:color w:val="auto"/>
          <w:sz w:val="20"/>
          <w:szCs w:val="20"/>
        </w:rPr>
        <w:t>т</w:t>
      </w:r>
      <w:r w:rsidRPr="002C5B34">
        <w:rPr>
          <w:rFonts w:ascii="Arial" w:hAnsi="Arial" w:cs="Arial"/>
          <w:color w:val="auto"/>
          <w:sz w:val="20"/>
          <w:szCs w:val="20"/>
        </w:rPr>
        <w:lastRenderedPageBreak/>
        <w:t>ственности между государственными и общественными субъектами управления образованием на всех его уровнях.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Очевидно, что к функциям общественных органов управления должны быть отнесены: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включение общественности в процесс разработки, принятия и реализации решений на в</w:t>
      </w:r>
      <w:r>
        <w:rPr>
          <w:rFonts w:ascii="Arial" w:hAnsi="Arial" w:cs="Arial"/>
          <w:sz w:val="20"/>
          <w:szCs w:val="20"/>
        </w:rPr>
        <w:t>сех уровнях управления образова</w:t>
      </w:r>
      <w:r w:rsidRPr="002C5B34">
        <w:rPr>
          <w:rFonts w:ascii="Arial" w:hAnsi="Arial" w:cs="Arial"/>
          <w:sz w:val="20"/>
          <w:szCs w:val="20"/>
        </w:rPr>
        <w:t xml:space="preserve">нием; </w:t>
      </w:r>
    </w:p>
    <w:p w:rsidR="00590EBD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обеспечение общественного контроля за соблюдением действующего законодательства; прав ученика, родителей (законных представителей), педагогов; обеспечения условий доступности качественного образования;</w:t>
      </w:r>
    </w:p>
    <w:p w:rsidR="00590EBD" w:rsidRPr="00E77CDF" w:rsidRDefault="00590EBD" w:rsidP="00E77CDF">
      <w:pPr>
        <w:pStyle w:val="a5"/>
        <w:ind w:firstLine="0"/>
        <w:rPr>
          <w:rFonts w:cs="Times New Roman"/>
        </w:rPr>
      </w:pPr>
      <w:r>
        <w:t>-      внесение предложений относительно правового статуса общественных органов управления обр</w:t>
      </w:r>
      <w:r>
        <w:t>а</w:t>
      </w:r>
      <w:r>
        <w:t>зованием;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привлечение и использование финансовых и материальных ресурсов;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 xml:space="preserve">проведение экспертизы образовательных проектов; 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расширение спектра </w:t>
      </w:r>
      <w:r w:rsidRPr="002C5B34">
        <w:rPr>
          <w:rFonts w:ascii="Arial" w:hAnsi="Arial" w:cs="Arial"/>
          <w:sz w:val="20"/>
          <w:szCs w:val="20"/>
        </w:rPr>
        <w:t>активно</w:t>
      </w:r>
      <w:r>
        <w:rPr>
          <w:rFonts w:ascii="Arial" w:hAnsi="Arial" w:cs="Arial"/>
          <w:sz w:val="20"/>
          <w:szCs w:val="20"/>
        </w:rPr>
        <w:t>го</w:t>
      </w:r>
      <w:r w:rsidRPr="002C5B34">
        <w:rPr>
          <w:rFonts w:ascii="Arial" w:hAnsi="Arial" w:cs="Arial"/>
          <w:sz w:val="20"/>
          <w:szCs w:val="20"/>
        </w:rPr>
        <w:t xml:space="preserve"> взаимодействи</w:t>
      </w:r>
      <w:r>
        <w:rPr>
          <w:rFonts w:ascii="Arial" w:hAnsi="Arial" w:cs="Arial"/>
          <w:sz w:val="20"/>
          <w:szCs w:val="20"/>
        </w:rPr>
        <w:t>я</w:t>
      </w:r>
      <w:r w:rsidRPr="002C5B34">
        <w:rPr>
          <w:rFonts w:ascii="Arial" w:hAnsi="Arial" w:cs="Arial"/>
          <w:sz w:val="20"/>
          <w:szCs w:val="20"/>
        </w:rPr>
        <w:t xml:space="preserve"> детей и взрослых в решении име</w:t>
      </w:r>
      <w:r w:rsidRPr="002C5B34">
        <w:rPr>
          <w:rFonts w:ascii="Arial" w:hAnsi="Arial" w:cs="Arial"/>
          <w:sz w:val="20"/>
          <w:szCs w:val="20"/>
        </w:rPr>
        <w:softHyphen/>
        <w:t>ющихся пр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блем.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Закон РФ «Об образовании» (ред. </w:t>
      </w:r>
      <w:smartTag w:uri="urn:schemas-microsoft-com:office:smarttags" w:element="metricconverter">
        <w:smartTagPr>
          <w:attr w:name="ProductID" w:val="1992 г"/>
        </w:smartTagPr>
        <w:r w:rsidRPr="002C5B34">
          <w:rPr>
            <w:rFonts w:ascii="Arial" w:hAnsi="Arial" w:cs="Arial"/>
            <w:color w:val="auto"/>
            <w:sz w:val="20"/>
            <w:szCs w:val="20"/>
          </w:rPr>
          <w:t>1992 г</w:t>
        </w:r>
      </w:smartTag>
      <w:r w:rsidRPr="002C5B34">
        <w:rPr>
          <w:rFonts w:ascii="Arial" w:hAnsi="Arial" w:cs="Arial"/>
          <w:color w:val="auto"/>
          <w:sz w:val="20"/>
          <w:szCs w:val="20"/>
        </w:rPr>
        <w:t>.) впервые указал на обязательность общественно-государственного характера управления образованием. В современной редакции Закона демокр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тиче</w:t>
      </w:r>
      <w:r w:rsidRPr="002C5B34">
        <w:rPr>
          <w:rFonts w:ascii="Arial" w:hAnsi="Arial" w:cs="Arial"/>
          <w:color w:val="auto"/>
          <w:sz w:val="20"/>
          <w:szCs w:val="20"/>
        </w:rPr>
        <w:softHyphen/>
        <w:t xml:space="preserve">ский, государственно-общественный характер управления определен в качестве одного из принципов государственной политики в области образования (статья 2).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В соответствии с Концепцией модернизации российского образования </w:t>
      </w:r>
      <w:r w:rsidR="00DD5DF7">
        <w:rPr>
          <w:rFonts w:ascii="Arial" w:hAnsi="Arial" w:cs="Arial"/>
          <w:color w:val="auto"/>
          <w:sz w:val="20"/>
          <w:szCs w:val="20"/>
        </w:rPr>
        <w:t xml:space="preserve">на период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до </w:t>
      </w:r>
      <w:smartTag w:uri="urn:schemas-microsoft-com:office:smarttags" w:element="metricconverter">
        <w:smartTagPr>
          <w:attr w:name="ProductID" w:val="2010 г"/>
        </w:smartTagPr>
        <w:r w:rsidRPr="002C5B34">
          <w:rPr>
            <w:rFonts w:ascii="Arial" w:hAnsi="Arial" w:cs="Arial"/>
            <w:color w:val="auto"/>
            <w:sz w:val="20"/>
            <w:szCs w:val="20"/>
          </w:rPr>
          <w:t>2010 г</w:t>
        </w:r>
      </w:smartTag>
      <w:r w:rsidRPr="002C5B34">
        <w:rPr>
          <w:rFonts w:ascii="Arial" w:hAnsi="Arial" w:cs="Arial"/>
          <w:color w:val="auto"/>
          <w:sz w:val="20"/>
          <w:szCs w:val="20"/>
        </w:rPr>
        <w:t xml:space="preserve">. (Распоряжение Правительства РФ от 29 декабря </w:t>
      </w:r>
      <w:smartTag w:uri="urn:schemas-microsoft-com:office:smarttags" w:element="metricconverter">
        <w:smartTagPr>
          <w:attr w:name="ProductID" w:val="2001 г"/>
        </w:smartTagPr>
        <w:r w:rsidRPr="002C5B34">
          <w:rPr>
            <w:rFonts w:ascii="Arial" w:hAnsi="Arial" w:cs="Arial"/>
            <w:color w:val="auto"/>
            <w:sz w:val="20"/>
            <w:szCs w:val="20"/>
          </w:rPr>
          <w:t>2001 г</w:t>
        </w:r>
      </w:smartTag>
      <w:r w:rsidRPr="002C5B34">
        <w:rPr>
          <w:rFonts w:ascii="Arial" w:hAnsi="Arial" w:cs="Arial"/>
          <w:color w:val="auto"/>
          <w:sz w:val="20"/>
          <w:szCs w:val="20"/>
        </w:rPr>
        <w:t>. № 1756-р) отечественное образование должно развиваться как открытая и единая государственно-общественная система, в которой н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уклонно расширяется участие общества в выработке, принятии и реализации политико-правовых и управленческих решений, выделяются и согласовываются государственная и общественная с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ставляющие в деятельности всех управленческих структур в сфере образования.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Такое управление должно строиться как на принципах единоначалия, так и самоуправления (статья 35). В Федеральном Законе РФ «Об утверждении Федеральной программы развития обр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зования» (в ред. Федерального закона от 26.06.2007 № 118-ФЗ) в качестве одной из ведущих ц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лей Программы определено формирование системы демократического, государственно-общественного управления образованием. 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Курс на развитие общественной составляющей в общей системе управления образованием четко прослеживается в  Комплексном плане формирования и реализации современной модели образования в Российской Федерации на 2009–2012 годы и на плановый период до 2020 года.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Федеральная целевая программа развития образования на 2011-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Arial" w:hAnsi="Arial" w:cs="Arial"/>
            <w:color w:val="auto"/>
            <w:sz w:val="20"/>
            <w:szCs w:val="20"/>
          </w:rPr>
          <w:t>2015 г</w:t>
        </w:r>
      </w:smartTag>
      <w:r>
        <w:rPr>
          <w:rFonts w:ascii="Arial" w:hAnsi="Arial" w:cs="Arial"/>
          <w:color w:val="auto"/>
          <w:sz w:val="20"/>
          <w:szCs w:val="20"/>
        </w:rPr>
        <w:t>.г. включает раздел 1.8. «Создание условий для распространения моделей государственного-общественного управл</w:t>
      </w:r>
      <w:r>
        <w:rPr>
          <w:rFonts w:ascii="Arial" w:hAnsi="Arial" w:cs="Arial"/>
          <w:color w:val="auto"/>
          <w:sz w:val="20"/>
          <w:szCs w:val="20"/>
        </w:rPr>
        <w:t>е</w:t>
      </w:r>
      <w:r>
        <w:rPr>
          <w:rFonts w:ascii="Arial" w:hAnsi="Arial" w:cs="Arial"/>
          <w:color w:val="auto"/>
          <w:sz w:val="20"/>
          <w:szCs w:val="20"/>
        </w:rPr>
        <w:t>ния образованием».</w:t>
      </w:r>
    </w:p>
    <w:p w:rsidR="00590EBD" w:rsidRPr="002C5B34" w:rsidRDefault="00590EBD" w:rsidP="002C5B3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Национальная образовательная инициатива «Наша новая школа», структурированная по ше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ти основным направлениям (</w:t>
      </w:r>
      <w:r w:rsidRPr="002C5B34">
        <w:rPr>
          <w:rFonts w:ascii="Arial" w:hAnsi="Arial" w:cs="Arial"/>
          <w:sz w:val="20"/>
          <w:szCs w:val="20"/>
        </w:rPr>
        <w:t>переход на новые образовательные стандарты, развитие системы поддержки талантливых детей, совершенствование учительского корпуса, изменение школьной инфраструктуры, сохранение и укрепление здоровья школьников, р</w:t>
      </w:r>
      <w:r w:rsidRPr="002C5B34">
        <w:rPr>
          <w:rFonts w:ascii="Arial" w:hAnsi="Arial" w:cs="Arial"/>
          <w:color w:val="auto"/>
          <w:sz w:val="20"/>
          <w:szCs w:val="20"/>
        </w:rPr>
        <w:t>асширение самостоятельности школ), неотъемлемой частью эффективности развития образовательных систем определяет а</w:t>
      </w:r>
      <w:r w:rsidRPr="002C5B34">
        <w:rPr>
          <w:rFonts w:ascii="Arial" w:hAnsi="Arial" w:cs="Arial"/>
          <w:color w:val="auto"/>
          <w:sz w:val="20"/>
          <w:szCs w:val="20"/>
        </w:rPr>
        <w:t>к</w:t>
      </w:r>
      <w:r w:rsidRPr="002C5B34">
        <w:rPr>
          <w:rFonts w:ascii="Arial" w:hAnsi="Arial" w:cs="Arial"/>
          <w:color w:val="auto"/>
          <w:sz w:val="20"/>
          <w:szCs w:val="20"/>
        </w:rPr>
        <w:t>тивное участие общественности во всех структурных, организационных и содержательных изм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нениях. </w:t>
      </w:r>
    </w:p>
    <w:p w:rsidR="00590EBD" w:rsidRPr="002C5B34" w:rsidRDefault="00590EBD" w:rsidP="002C5B34">
      <w:pPr>
        <w:pStyle w:val="a00"/>
        <w:ind w:firstLine="397"/>
        <w:rPr>
          <w:rFonts w:ascii="Arial" w:hAnsi="Arial" w:cs="Arial"/>
          <w:color w:val="000000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Нормативно-правов</w:t>
      </w:r>
      <w:r>
        <w:rPr>
          <w:rFonts w:ascii="Arial" w:hAnsi="Arial" w:cs="Arial"/>
          <w:sz w:val="20"/>
          <w:szCs w:val="20"/>
        </w:rPr>
        <w:t>ую</w:t>
      </w:r>
      <w:r w:rsidRPr="002C5B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базу для </w:t>
      </w:r>
      <w:r w:rsidRPr="002C5B34">
        <w:rPr>
          <w:rFonts w:ascii="Arial" w:hAnsi="Arial" w:cs="Arial"/>
          <w:sz w:val="20"/>
          <w:szCs w:val="20"/>
        </w:rPr>
        <w:t xml:space="preserve">развития системы государственно-общественного управления </w:t>
      </w:r>
      <w:r>
        <w:rPr>
          <w:rFonts w:ascii="Arial" w:hAnsi="Arial" w:cs="Arial"/>
          <w:sz w:val="20"/>
          <w:szCs w:val="20"/>
        </w:rPr>
        <w:t>составляют</w:t>
      </w:r>
      <w:r w:rsidRPr="002C5B34">
        <w:rPr>
          <w:rFonts w:ascii="Arial" w:hAnsi="Arial" w:cs="Arial"/>
          <w:sz w:val="20"/>
          <w:szCs w:val="20"/>
        </w:rPr>
        <w:t>: Приказ Министерства образования и науки Российской Федерации №373 от 6.10.2009 г. «Об утверждении и введении в действие федерального государственного стандарта начального общего образования»</w:t>
      </w:r>
      <w:r>
        <w:rPr>
          <w:rFonts w:ascii="Arial" w:hAnsi="Arial" w:cs="Arial"/>
          <w:sz w:val="20"/>
          <w:szCs w:val="20"/>
        </w:rPr>
        <w:t>,</w:t>
      </w:r>
      <w:r w:rsidRPr="002C5B34">
        <w:rPr>
          <w:rFonts w:ascii="Arial" w:hAnsi="Arial" w:cs="Arial"/>
          <w:sz w:val="20"/>
          <w:szCs w:val="20"/>
        </w:rPr>
        <w:t xml:space="preserve"> </w:t>
      </w:r>
      <w:r w:rsidRPr="002C5B34">
        <w:rPr>
          <w:rFonts w:ascii="Arial" w:hAnsi="Arial" w:cs="Arial"/>
          <w:color w:val="000000"/>
          <w:sz w:val="20"/>
          <w:szCs w:val="20"/>
        </w:rPr>
        <w:t>Гражданский кодекс Российской Федерации (часть первая) от 30.11.1994 №51-ФЗ (ред. от 27.12.2009), Федеральный закон от 03.11.200</w:t>
      </w:r>
      <w:r>
        <w:rPr>
          <w:rFonts w:ascii="Arial" w:hAnsi="Arial" w:cs="Arial"/>
          <w:color w:val="000000"/>
          <w:sz w:val="20"/>
          <w:szCs w:val="20"/>
        </w:rPr>
        <w:t>6 №174-ФЗ (ред. от 18.10.2007) «</w:t>
      </w:r>
      <w:r w:rsidRPr="002C5B34">
        <w:rPr>
          <w:rFonts w:ascii="Arial" w:hAnsi="Arial" w:cs="Arial"/>
          <w:color w:val="000000"/>
          <w:sz w:val="20"/>
          <w:szCs w:val="20"/>
        </w:rPr>
        <w:t>Об автономных учреждениях</w:t>
      </w:r>
      <w:r>
        <w:rPr>
          <w:rFonts w:ascii="Arial" w:hAnsi="Arial" w:cs="Arial"/>
          <w:color w:val="000000"/>
          <w:sz w:val="20"/>
          <w:szCs w:val="20"/>
        </w:rPr>
        <w:t>»</w:t>
      </w:r>
      <w:r w:rsidRPr="002C5B34">
        <w:rPr>
          <w:rFonts w:ascii="Arial" w:hAnsi="Arial" w:cs="Arial"/>
          <w:color w:val="000000"/>
          <w:sz w:val="20"/>
          <w:szCs w:val="20"/>
        </w:rPr>
        <w:t>, Федеральн</w:t>
      </w:r>
      <w:r>
        <w:rPr>
          <w:rFonts w:ascii="Arial" w:hAnsi="Arial" w:cs="Arial"/>
          <w:color w:val="000000"/>
          <w:sz w:val="20"/>
          <w:szCs w:val="20"/>
        </w:rPr>
        <w:t>ый закон от 27.07.2006 №149-ФЗ «</w:t>
      </w:r>
      <w:r w:rsidRPr="002C5B34">
        <w:rPr>
          <w:rFonts w:ascii="Arial" w:hAnsi="Arial" w:cs="Arial"/>
          <w:color w:val="000000"/>
          <w:sz w:val="20"/>
          <w:szCs w:val="20"/>
        </w:rPr>
        <w:t>Об информации, инфо</w:t>
      </w:r>
      <w:r w:rsidRPr="002C5B34">
        <w:rPr>
          <w:rFonts w:ascii="Arial" w:hAnsi="Arial" w:cs="Arial"/>
          <w:color w:val="000000"/>
          <w:sz w:val="20"/>
          <w:szCs w:val="20"/>
        </w:rPr>
        <w:t>р</w:t>
      </w:r>
      <w:r w:rsidRPr="002C5B34">
        <w:rPr>
          <w:rFonts w:ascii="Arial" w:hAnsi="Arial" w:cs="Arial"/>
          <w:color w:val="000000"/>
          <w:sz w:val="20"/>
          <w:szCs w:val="20"/>
        </w:rPr>
        <w:t>мационных технологиях и о защите информации</w:t>
      </w:r>
      <w:r>
        <w:rPr>
          <w:rFonts w:ascii="Arial" w:hAnsi="Arial" w:cs="Arial"/>
          <w:color w:val="000000"/>
          <w:sz w:val="20"/>
          <w:szCs w:val="20"/>
        </w:rPr>
        <w:t>»</w:t>
      </w:r>
      <w:r w:rsidRPr="002C5B34">
        <w:rPr>
          <w:rFonts w:ascii="Arial" w:hAnsi="Arial" w:cs="Arial"/>
          <w:color w:val="000000"/>
          <w:sz w:val="20"/>
          <w:szCs w:val="20"/>
        </w:rPr>
        <w:t>, Федеральный закон «Об общественных объ</w:t>
      </w:r>
      <w:r w:rsidRPr="002C5B34">
        <w:rPr>
          <w:rFonts w:ascii="Arial" w:hAnsi="Arial" w:cs="Arial"/>
          <w:color w:val="000000"/>
          <w:sz w:val="20"/>
          <w:szCs w:val="20"/>
        </w:rPr>
        <w:t>е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динениях» от 19.05.1995 № 82 (редакция от 22.07.2010), </w:t>
      </w:r>
      <w:r>
        <w:rPr>
          <w:rFonts w:ascii="Arial" w:hAnsi="Arial" w:cs="Arial"/>
          <w:color w:val="000000"/>
          <w:sz w:val="20"/>
          <w:szCs w:val="20"/>
        </w:rPr>
        <w:t>Закон РФ «О защите прав потребителей»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от 07.02.1992 №2300-1 (ред. от 23.11.2009), </w:t>
      </w:r>
      <w:r>
        <w:rPr>
          <w:rFonts w:ascii="Arial" w:hAnsi="Arial" w:cs="Arial"/>
          <w:color w:val="000000"/>
          <w:sz w:val="20"/>
          <w:szCs w:val="20"/>
        </w:rPr>
        <w:t>Письмо Минобрнауки России «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Примерное Положение о публичном докладе </w:t>
      </w:r>
      <w:r>
        <w:rPr>
          <w:rFonts w:ascii="Arial" w:hAnsi="Arial" w:cs="Arial"/>
          <w:color w:val="000000"/>
          <w:sz w:val="20"/>
          <w:szCs w:val="20"/>
        </w:rPr>
        <w:t>общеобразовательного учреждения»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от 13.11.2006 №МОН-П-2333. </w:t>
      </w:r>
    </w:p>
    <w:p w:rsidR="00590EBD" w:rsidRPr="00DA685B" w:rsidRDefault="00590EBD" w:rsidP="00DA685B">
      <w:pPr>
        <w:pStyle w:val="a7"/>
        <w:spacing w:line="240" w:lineRule="auto"/>
        <w:rPr>
          <w:rFonts w:ascii="Arial" w:hAnsi="Arial" w:cs="Arial"/>
          <w:sz w:val="20"/>
          <w:szCs w:val="20"/>
        </w:rPr>
      </w:pPr>
      <w:r w:rsidRPr="002C5B34">
        <w:t>На расширение общественного участия в управле</w:t>
      </w:r>
      <w:r>
        <w:t>нии обра</w:t>
      </w:r>
      <w:r w:rsidRPr="002C5B34">
        <w:t>зованием в Вологодской области, на управление государственными и муниципальными образовательными учреждениями с позиции един</w:t>
      </w:r>
      <w:r w:rsidRPr="002C5B34">
        <w:t>о</w:t>
      </w:r>
      <w:r w:rsidRPr="002C5B34">
        <w:t>началия и самоуправления ориентирует</w:t>
      </w:r>
      <w:r>
        <w:t xml:space="preserve"> закон «О начальном и среднем профессиональном образов</w:t>
      </w:r>
      <w:r>
        <w:t>а</w:t>
      </w:r>
      <w:r>
        <w:t xml:space="preserve">нии в Вологодской области» от 16 января 2007 года № 1553-03, </w:t>
      </w:r>
      <w:r w:rsidRPr="002C5B34">
        <w:t xml:space="preserve"> письмо Департамента образования Вологодской области «Об организации работы по расширению общественного участия в управлении образованием» от 30.01.2007 г. № 03-01-15/216.</w:t>
      </w:r>
      <w:r>
        <w:t xml:space="preserve"> «Стратегия развития образования в Вологодской о</w:t>
      </w:r>
      <w:r>
        <w:t>б</w:t>
      </w:r>
      <w:r>
        <w:t xml:space="preserve">ласти на период до 2020 года» (утверждена Правительством Вологодской области 03.03.2009 г. № 398) включает подраздел </w:t>
      </w:r>
      <w:r>
        <w:rPr>
          <w:lang w:val="en-US"/>
        </w:rPr>
        <w:t>III</w:t>
      </w:r>
      <w:r w:rsidRPr="00DA685B">
        <w:t xml:space="preserve"> </w:t>
      </w:r>
      <w:r>
        <w:t>«Расширение общественного участия в управлении образованием».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lastRenderedPageBreak/>
        <w:t>В то же время нормативные правовые документы регионального, муниципального и локальн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го уровней </w:t>
      </w:r>
      <w:r w:rsidR="00DD5DF7">
        <w:rPr>
          <w:rFonts w:ascii="Arial" w:hAnsi="Arial" w:cs="Arial"/>
          <w:color w:val="auto"/>
          <w:sz w:val="20"/>
          <w:szCs w:val="20"/>
        </w:rPr>
        <w:t>имеют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недоработки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в отношении </w:t>
      </w:r>
      <w:r>
        <w:rPr>
          <w:rFonts w:ascii="Arial" w:hAnsi="Arial" w:cs="Arial"/>
          <w:color w:val="auto"/>
          <w:sz w:val="20"/>
          <w:szCs w:val="20"/>
        </w:rPr>
        <w:t xml:space="preserve">создания правового поля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общественного участия в управлении образованием. Это порождает противоречия, выражающиеся в: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сложившемся стереотипе мышления о самодостаточной роли государства в управлении обр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зованием и декларируемой в нормативных документах новой паритетной рол</w:t>
      </w:r>
      <w:r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 xml:space="preserve"> общества в управлении данной сферой;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невозможности общественности активизировать свою роль в управлении развитием реги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нальной образовательной системы, учреждений образования и одновременно недостаточной ее компетентностью в вопросах педагогического менеджмента.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связи с этим, реформирование системы образования, реализация целевых программ в сф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ре образования, инновационная деятельность, ориентация на достижение высокого качества и непрерывность образования, удовлетворение растущих образовательных потребностей социал</w:t>
      </w:r>
      <w:r w:rsidRPr="002C5B34">
        <w:rPr>
          <w:rFonts w:ascii="Arial" w:hAnsi="Arial" w:cs="Arial"/>
          <w:color w:val="auto"/>
          <w:sz w:val="20"/>
          <w:szCs w:val="20"/>
        </w:rPr>
        <w:t>ь</w:t>
      </w:r>
      <w:r w:rsidRPr="002C5B34">
        <w:rPr>
          <w:rFonts w:ascii="Arial" w:hAnsi="Arial" w:cs="Arial"/>
          <w:color w:val="auto"/>
          <w:sz w:val="20"/>
          <w:szCs w:val="20"/>
        </w:rPr>
        <w:t>ных заказчиков осуществляются без полноценного общественного участия. Требуется определ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ние условий, средств, форм и направлений взаимодействия государственных и общественных и</w:t>
      </w:r>
      <w:r w:rsidRPr="002C5B34">
        <w:rPr>
          <w:rFonts w:ascii="Arial" w:hAnsi="Arial" w:cs="Arial"/>
          <w:color w:val="auto"/>
          <w:sz w:val="20"/>
          <w:szCs w:val="20"/>
        </w:rPr>
        <w:t>н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ститутов в управлении образованием, которые бы позволили: 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2C5B34">
        <w:rPr>
          <w:rFonts w:ascii="Arial" w:hAnsi="Arial" w:cs="Arial"/>
          <w:sz w:val="20"/>
          <w:szCs w:val="20"/>
        </w:rPr>
        <w:t>еализовать в полной мере определенные Конституцией Российской Федерации, Законом «Об образовании» права работников образовательного учреждения, обучающихся и их р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дителей (законных представителей) на участие в управлен</w:t>
      </w:r>
      <w:r>
        <w:rPr>
          <w:rFonts w:ascii="Arial" w:hAnsi="Arial" w:cs="Arial"/>
          <w:sz w:val="20"/>
          <w:szCs w:val="20"/>
        </w:rPr>
        <w:t>ии образовательным учрежде</w:t>
      </w:r>
      <w:r>
        <w:rPr>
          <w:rFonts w:ascii="Arial" w:hAnsi="Arial" w:cs="Arial"/>
          <w:sz w:val="20"/>
          <w:szCs w:val="20"/>
        </w:rPr>
        <w:softHyphen/>
        <w:t>нием;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C5B34">
        <w:rPr>
          <w:rFonts w:ascii="Arial" w:hAnsi="Arial" w:cs="Arial"/>
          <w:sz w:val="20"/>
          <w:szCs w:val="20"/>
        </w:rPr>
        <w:t>овысить уровень качества удовлетворения образовательных потребностей и интересов всех категорий участников образовательного п</w:t>
      </w:r>
      <w:r>
        <w:rPr>
          <w:rFonts w:ascii="Arial" w:hAnsi="Arial" w:cs="Arial"/>
          <w:sz w:val="20"/>
          <w:szCs w:val="20"/>
        </w:rPr>
        <w:t>роцесса;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Pr="002C5B34">
        <w:rPr>
          <w:rFonts w:ascii="Arial" w:hAnsi="Arial" w:cs="Arial"/>
          <w:sz w:val="20"/>
          <w:szCs w:val="20"/>
        </w:rPr>
        <w:t>недрить эффективные модели государственно-общественного управления, способс</w:t>
      </w:r>
      <w:r w:rsidRPr="002C5B34">
        <w:rPr>
          <w:rFonts w:ascii="Arial" w:hAnsi="Arial" w:cs="Arial"/>
          <w:sz w:val="20"/>
          <w:szCs w:val="20"/>
        </w:rPr>
        <w:t>т</w:t>
      </w:r>
      <w:r w:rsidRPr="002C5B34">
        <w:rPr>
          <w:rFonts w:ascii="Arial" w:hAnsi="Arial" w:cs="Arial"/>
          <w:sz w:val="20"/>
          <w:szCs w:val="20"/>
        </w:rPr>
        <w:t>вующие развитию общественно-гражданских форм управления как важного условия пов</w:t>
      </w:r>
      <w:r w:rsidRPr="002C5B34">
        <w:rPr>
          <w:rFonts w:ascii="Arial" w:hAnsi="Arial" w:cs="Arial"/>
          <w:sz w:val="20"/>
          <w:szCs w:val="20"/>
        </w:rPr>
        <w:t>ы</w:t>
      </w:r>
      <w:r w:rsidRPr="002C5B34">
        <w:rPr>
          <w:rFonts w:ascii="Arial" w:hAnsi="Arial" w:cs="Arial"/>
          <w:sz w:val="20"/>
          <w:szCs w:val="20"/>
        </w:rPr>
        <w:t>шения качества, открытости и инвестиционной привлекательности образования, полной реализации государственных гарантий и соблюдения прав и свобо</w:t>
      </w:r>
      <w:r>
        <w:rPr>
          <w:rFonts w:ascii="Arial" w:hAnsi="Arial" w:cs="Arial"/>
          <w:sz w:val="20"/>
          <w:szCs w:val="20"/>
        </w:rPr>
        <w:t>д граждан в области о</w:t>
      </w:r>
      <w:r>
        <w:rPr>
          <w:rFonts w:ascii="Arial" w:hAnsi="Arial" w:cs="Arial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разования;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Pr="002C5B34">
        <w:rPr>
          <w:rFonts w:ascii="Arial" w:hAnsi="Arial" w:cs="Arial"/>
          <w:sz w:val="20"/>
          <w:szCs w:val="20"/>
        </w:rPr>
        <w:t>овлекать общественность в формирование и реализацию образовательной политики р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гиона, муниципального района, городского округа, обеспечить оптимальное развитие орг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нов общественного управления и самоуправления в ка</w:t>
      </w:r>
      <w:r>
        <w:rPr>
          <w:rFonts w:ascii="Arial" w:hAnsi="Arial" w:cs="Arial"/>
          <w:sz w:val="20"/>
          <w:szCs w:val="20"/>
        </w:rPr>
        <w:t>ждом образовательном учреждении;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аделить органы самоуправления полномочи</w:t>
      </w:r>
      <w:r>
        <w:rPr>
          <w:rFonts w:ascii="Arial" w:hAnsi="Arial" w:cs="Arial"/>
          <w:sz w:val="20"/>
          <w:szCs w:val="20"/>
        </w:rPr>
        <w:t>ями</w:t>
      </w:r>
      <w:r w:rsidRPr="002C5B34">
        <w:rPr>
          <w:rFonts w:ascii="Arial" w:hAnsi="Arial" w:cs="Arial"/>
          <w:sz w:val="20"/>
          <w:szCs w:val="20"/>
        </w:rPr>
        <w:t>, направленны</w:t>
      </w:r>
      <w:r>
        <w:rPr>
          <w:rFonts w:ascii="Arial" w:hAnsi="Arial" w:cs="Arial"/>
          <w:sz w:val="20"/>
          <w:szCs w:val="20"/>
        </w:rPr>
        <w:t>ми</w:t>
      </w:r>
      <w:r w:rsidRPr="002C5B34">
        <w:rPr>
          <w:rFonts w:ascii="Arial" w:hAnsi="Arial" w:cs="Arial"/>
          <w:sz w:val="20"/>
          <w:szCs w:val="20"/>
        </w:rPr>
        <w:t xml:space="preserve"> на совершенствование образовательного процесса, представление и защиту прав и интересов</w:t>
      </w:r>
      <w:r>
        <w:rPr>
          <w:rFonts w:ascii="Arial" w:hAnsi="Arial" w:cs="Arial"/>
          <w:sz w:val="20"/>
          <w:szCs w:val="20"/>
        </w:rPr>
        <w:t xml:space="preserve"> его участников;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2C5B34">
        <w:rPr>
          <w:rFonts w:ascii="Arial" w:hAnsi="Arial" w:cs="Arial"/>
          <w:sz w:val="20"/>
          <w:szCs w:val="20"/>
        </w:rPr>
        <w:t>азвивать систему публичных отчетов образовательных учреждений об итогах собстве</w:t>
      </w:r>
      <w:r w:rsidRPr="002C5B34"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ной деятельности и ресурсном обеспечении о</w:t>
      </w:r>
      <w:r>
        <w:rPr>
          <w:rFonts w:ascii="Arial" w:hAnsi="Arial" w:cs="Arial"/>
          <w:sz w:val="20"/>
          <w:szCs w:val="20"/>
        </w:rPr>
        <w:t>бразовательного процесса;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беспечить участие в процедурах лицензирования и аккредитации образовательных у</w:t>
      </w:r>
      <w:r w:rsidRPr="002C5B34">
        <w:rPr>
          <w:rFonts w:ascii="Arial" w:hAnsi="Arial" w:cs="Arial"/>
          <w:sz w:val="20"/>
          <w:szCs w:val="20"/>
        </w:rPr>
        <w:t>ч</w:t>
      </w:r>
      <w:r w:rsidRPr="002C5B34">
        <w:rPr>
          <w:rFonts w:ascii="Arial" w:hAnsi="Arial" w:cs="Arial"/>
          <w:sz w:val="20"/>
          <w:szCs w:val="20"/>
        </w:rPr>
        <w:t>реждений, аттестации работников образования представителей общественности из числа лиц, не являющихся работниками учреждений, подведомственных ор</w:t>
      </w:r>
      <w:r w:rsidRPr="002C5B34">
        <w:rPr>
          <w:rFonts w:ascii="Arial" w:hAnsi="Arial" w:cs="Arial"/>
          <w:sz w:val="20"/>
          <w:szCs w:val="20"/>
        </w:rPr>
        <w:softHyphen/>
        <w:t>г</w:t>
      </w:r>
      <w:r>
        <w:rPr>
          <w:rFonts w:ascii="Arial" w:hAnsi="Arial" w:cs="Arial"/>
          <w:sz w:val="20"/>
          <w:szCs w:val="20"/>
        </w:rPr>
        <w:t>анам управления о</w:t>
      </w:r>
      <w:r>
        <w:rPr>
          <w:rFonts w:ascii="Arial" w:hAnsi="Arial" w:cs="Arial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разованием;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C5B34">
        <w:rPr>
          <w:rFonts w:ascii="Arial" w:hAnsi="Arial" w:cs="Arial"/>
          <w:sz w:val="20"/>
          <w:szCs w:val="20"/>
        </w:rPr>
        <w:t>роводить конструктивные общественные обсуждения, публичные дискуссии по пробл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мам образования.</w:t>
      </w: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1"/>
        <w:spacing w:line="240" w:lineRule="auto"/>
      </w:pPr>
      <w:r>
        <w:t xml:space="preserve">Характеристика региональной системы </w:t>
      </w:r>
    </w:p>
    <w:p w:rsidR="00590EBD" w:rsidRDefault="00590EBD" w:rsidP="00AC66E4">
      <w:pPr>
        <w:pStyle w:val="1"/>
        <w:spacing w:line="240" w:lineRule="auto"/>
      </w:pPr>
      <w:r>
        <w:t>государственно-общественного управления</w:t>
      </w:r>
    </w:p>
    <w:p w:rsidR="00590EBD" w:rsidRDefault="00590EBD" w:rsidP="00AC66E4">
      <w:pPr>
        <w:pStyle w:val="a5"/>
        <w:spacing w:line="240" w:lineRule="auto"/>
        <w:rPr>
          <w:rFonts w:cs="Times New Roman"/>
          <w:color w:val="auto"/>
        </w:rPr>
      </w:pPr>
    </w:p>
    <w:p w:rsidR="00590EBD" w:rsidRDefault="00590EBD" w:rsidP="00AC66E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Система образования Вологодской области включает г</w:t>
      </w:r>
      <w:r>
        <w:rPr>
          <w:rFonts w:ascii="Arial" w:hAnsi="Arial" w:cs="Arial"/>
          <w:color w:val="auto"/>
          <w:sz w:val="20"/>
          <w:szCs w:val="20"/>
        </w:rPr>
        <w:t xml:space="preserve">осударственные и муниципальные 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разовательные учреждения: дошкольные, общеобразовательные (начального общего, основного общего, среднего (полного) общего образования), учреждения начального </w:t>
      </w:r>
      <w:r w:rsidR="00DD5DF7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среднего</w:t>
      </w:r>
      <w:r w:rsidRPr="00C91493">
        <w:rPr>
          <w:rFonts w:ascii="Arial" w:hAnsi="Arial" w:cs="Arial"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професси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нального</w:t>
      </w:r>
      <w:r w:rsidR="002C1012">
        <w:rPr>
          <w:rFonts w:ascii="Arial" w:hAnsi="Arial" w:cs="Arial"/>
          <w:color w:val="auto"/>
          <w:sz w:val="20"/>
          <w:szCs w:val="20"/>
        </w:rPr>
        <w:t>,</w:t>
      </w:r>
      <w:r w:rsidRPr="006D4C7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высшего </w:t>
      </w:r>
      <w:r w:rsidR="00844FC2">
        <w:rPr>
          <w:rFonts w:ascii="Arial" w:hAnsi="Arial" w:cs="Arial"/>
          <w:color w:val="auto"/>
          <w:sz w:val="20"/>
          <w:szCs w:val="20"/>
        </w:rPr>
        <w:t xml:space="preserve">профессионального </w:t>
      </w:r>
      <w:r w:rsidRPr="002C5B34">
        <w:rPr>
          <w:rFonts w:ascii="Arial" w:hAnsi="Arial" w:cs="Arial"/>
          <w:color w:val="auto"/>
          <w:sz w:val="20"/>
          <w:szCs w:val="20"/>
        </w:rPr>
        <w:t>образования, школы-интернаты, вечерние (сменные) 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>щеобразовательные школы, специальные (коррекционные) общеобразов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тельные учреждения для лиц с ограниченными возможностями здоровья, специальные (коррекционные) общеобразов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тельные школы для детей с девиантным поведением, специальные общео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>разовательные школы закрытого типа. В систему образования также входят  образовательные у</w:t>
      </w:r>
      <w:r w:rsidRPr="002C5B34">
        <w:rPr>
          <w:rFonts w:ascii="Arial" w:hAnsi="Arial" w:cs="Arial"/>
          <w:color w:val="auto"/>
          <w:sz w:val="20"/>
          <w:szCs w:val="20"/>
        </w:rPr>
        <w:t>ч</w:t>
      </w:r>
      <w:r w:rsidRPr="002C5B34">
        <w:rPr>
          <w:rFonts w:ascii="Arial" w:hAnsi="Arial" w:cs="Arial"/>
          <w:color w:val="auto"/>
          <w:sz w:val="20"/>
          <w:szCs w:val="20"/>
        </w:rPr>
        <w:t>реждения для детей-сирот и детей, оставшихся без попечения родителей,  учреждения дополн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тельного образования детей, межшкольные учебные комбинаты.</w:t>
      </w:r>
    </w:p>
    <w:p w:rsidR="00590EBD" w:rsidRPr="002C5B34" w:rsidRDefault="00590EBD" w:rsidP="00AC66E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региональной системе образования сложились предпосылки и позитивный опыт для разв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тия государственно-общественного управления образованием. </w:t>
      </w:r>
    </w:p>
    <w:p w:rsidR="00590EBD" w:rsidRPr="002C5B34" w:rsidRDefault="00590EBD" w:rsidP="00AC66E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На </w:t>
      </w:r>
      <w:r w:rsidRPr="00EC26D9">
        <w:rPr>
          <w:rFonts w:ascii="Arial" w:hAnsi="Arial" w:cs="Arial"/>
          <w:color w:val="auto"/>
          <w:sz w:val="20"/>
          <w:szCs w:val="20"/>
        </w:rPr>
        <w:t>институциональном,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муниципальном и региональном уровнях в сфере образования стим</w:t>
      </w:r>
      <w:r w:rsidRPr="002C5B34">
        <w:rPr>
          <w:rFonts w:ascii="Arial" w:hAnsi="Arial" w:cs="Arial"/>
          <w:color w:val="auto"/>
          <w:sz w:val="20"/>
          <w:szCs w:val="20"/>
        </w:rPr>
        <w:t>у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лируются процессы создания коллегиальных органов и структур управления. </w:t>
      </w:r>
    </w:p>
    <w:p w:rsidR="00590EBD" w:rsidRPr="00A6220C" w:rsidRDefault="00590EBD" w:rsidP="00CD468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образовательных учреждениях определены Уставами и созданы вариативные модели 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>щественных институтов управления образованием. Самыми распространенными формами уч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lastRenderedPageBreak/>
        <w:t>стия общественности в управлении образовательными учреждениями стали родительские комит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ты, советы образовательных учреждений и попечительские советы</w:t>
      </w:r>
      <w:r w:rsidRPr="00A6220C">
        <w:rPr>
          <w:rFonts w:ascii="Arial" w:hAnsi="Arial" w:cs="Arial"/>
          <w:color w:val="auto"/>
          <w:sz w:val="20"/>
          <w:szCs w:val="20"/>
        </w:rPr>
        <w:t>: 77 % общеобразовательных учреждений имеют советы образовательных учреждений, 82,1% – родительские советы (комит</w:t>
      </w:r>
      <w:r w:rsidRPr="00A6220C">
        <w:rPr>
          <w:rFonts w:ascii="Arial" w:hAnsi="Arial" w:cs="Arial"/>
          <w:color w:val="auto"/>
          <w:sz w:val="20"/>
          <w:szCs w:val="20"/>
        </w:rPr>
        <w:t>е</w:t>
      </w:r>
      <w:r w:rsidRPr="00A6220C">
        <w:rPr>
          <w:rFonts w:ascii="Arial" w:hAnsi="Arial" w:cs="Arial"/>
          <w:color w:val="auto"/>
          <w:sz w:val="20"/>
          <w:szCs w:val="20"/>
        </w:rPr>
        <w:t>ты), 4,7 % - управляющие советы; советы образовательных учреждений работают во всех учре</w:t>
      </w:r>
      <w:r w:rsidRPr="00A6220C">
        <w:rPr>
          <w:rFonts w:ascii="Arial" w:hAnsi="Arial" w:cs="Arial"/>
          <w:color w:val="auto"/>
          <w:sz w:val="20"/>
          <w:szCs w:val="20"/>
        </w:rPr>
        <w:t>ж</w:t>
      </w:r>
      <w:r w:rsidRPr="00A6220C">
        <w:rPr>
          <w:rFonts w:ascii="Arial" w:hAnsi="Arial" w:cs="Arial"/>
          <w:color w:val="auto"/>
          <w:sz w:val="20"/>
          <w:szCs w:val="20"/>
        </w:rPr>
        <w:t>дениях начального профессионального и среднего профессионального образования, попечител</w:t>
      </w:r>
      <w:r w:rsidRPr="00A6220C">
        <w:rPr>
          <w:rFonts w:ascii="Arial" w:hAnsi="Arial" w:cs="Arial"/>
          <w:color w:val="auto"/>
          <w:sz w:val="20"/>
          <w:szCs w:val="20"/>
        </w:rPr>
        <w:t>ь</w:t>
      </w:r>
      <w:r w:rsidRPr="00A6220C">
        <w:rPr>
          <w:rFonts w:ascii="Arial" w:hAnsi="Arial" w:cs="Arial"/>
          <w:color w:val="auto"/>
          <w:sz w:val="20"/>
          <w:szCs w:val="20"/>
        </w:rPr>
        <w:t xml:space="preserve">ские советы – </w:t>
      </w:r>
      <w:r w:rsidR="00DD5DF7">
        <w:rPr>
          <w:rFonts w:ascii="Arial" w:hAnsi="Arial" w:cs="Arial"/>
          <w:color w:val="auto"/>
          <w:sz w:val="20"/>
          <w:szCs w:val="20"/>
        </w:rPr>
        <w:t>во всех 4</w:t>
      </w:r>
      <w:r w:rsidR="003F6CFD">
        <w:rPr>
          <w:rFonts w:ascii="Arial" w:hAnsi="Arial" w:cs="Arial"/>
          <w:color w:val="auto"/>
          <w:sz w:val="20"/>
          <w:szCs w:val="20"/>
        </w:rPr>
        <w:t>8</w:t>
      </w:r>
      <w:r w:rsidR="00DD5DF7">
        <w:rPr>
          <w:rFonts w:ascii="Arial" w:hAnsi="Arial" w:cs="Arial"/>
          <w:color w:val="auto"/>
          <w:sz w:val="20"/>
          <w:szCs w:val="20"/>
        </w:rPr>
        <w:t xml:space="preserve"> учреждениях для детей, нуждающихся в поддержке государства,</w:t>
      </w:r>
      <w:r w:rsidR="003F6CFD">
        <w:rPr>
          <w:rFonts w:ascii="Arial" w:hAnsi="Arial" w:cs="Arial"/>
          <w:color w:val="auto"/>
          <w:sz w:val="20"/>
          <w:szCs w:val="20"/>
        </w:rPr>
        <w:t xml:space="preserve"> в</w:t>
      </w:r>
      <w:r w:rsidRPr="00A6220C">
        <w:rPr>
          <w:rFonts w:ascii="Arial" w:hAnsi="Arial" w:cs="Arial"/>
          <w:color w:val="auto"/>
          <w:sz w:val="20"/>
          <w:szCs w:val="20"/>
        </w:rPr>
        <w:t xml:space="preserve"> 194 муниципальных образовательных учреждениях дошкольного и общего образования, в 16 учрежд</w:t>
      </w:r>
      <w:r w:rsidRPr="00A6220C">
        <w:rPr>
          <w:rFonts w:ascii="Arial" w:hAnsi="Arial" w:cs="Arial"/>
          <w:color w:val="auto"/>
          <w:sz w:val="20"/>
          <w:szCs w:val="20"/>
        </w:rPr>
        <w:t>е</w:t>
      </w:r>
      <w:r w:rsidRPr="00A6220C">
        <w:rPr>
          <w:rFonts w:ascii="Arial" w:hAnsi="Arial" w:cs="Arial"/>
          <w:color w:val="auto"/>
          <w:sz w:val="20"/>
          <w:szCs w:val="20"/>
        </w:rPr>
        <w:t>ниях начального и среднего профессионального о</w:t>
      </w:r>
      <w:r w:rsidRPr="00A6220C">
        <w:rPr>
          <w:rFonts w:ascii="Arial" w:hAnsi="Arial" w:cs="Arial"/>
          <w:color w:val="auto"/>
          <w:sz w:val="20"/>
          <w:szCs w:val="20"/>
        </w:rPr>
        <w:t>б</w:t>
      </w:r>
      <w:r w:rsidRPr="00A6220C">
        <w:rPr>
          <w:rFonts w:ascii="Arial" w:hAnsi="Arial" w:cs="Arial"/>
          <w:color w:val="auto"/>
          <w:sz w:val="20"/>
          <w:szCs w:val="20"/>
        </w:rPr>
        <w:t>разования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A6220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90EBD" w:rsidRPr="002C5B34" w:rsidRDefault="00590EBD" w:rsidP="00AC66E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Влияние общественности на развитие муниципальных систем образования осуществляется через районные (городские) родительские комитеты (советы), районные (городские) родительские собрания, районные (городские) родительские конференции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2C1012">
        <w:rPr>
          <w:rFonts w:ascii="Arial" w:hAnsi="Arial" w:cs="Arial"/>
          <w:color w:val="auto"/>
          <w:sz w:val="20"/>
          <w:szCs w:val="20"/>
        </w:rPr>
        <w:t>городские и районные</w:t>
      </w:r>
      <w:r>
        <w:rPr>
          <w:rFonts w:ascii="Arial" w:hAnsi="Arial" w:cs="Arial"/>
          <w:color w:val="auto"/>
          <w:sz w:val="20"/>
          <w:szCs w:val="20"/>
        </w:rPr>
        <w:t xml:space="preserve"> организации</w:t>
      </w:r>
      <w:r w:rsidR="002C1012">
        <w:rPr>
          <w:rFonts w:ascii="Arial" w:hAnsi="Arial" w:cs="Arial"/>
          <w:color w:val="auto"/>
          <w:sz w:val="20"/>
          <w:szCs w:val="20"/>
        </w:rPr>
        <w:t xml:space="preserve"> Профсоюза работников образования и науки РФ</w:t>
      </w:r>
      <w:r w:rsidRPr="002C5B34">
        <w:rPr>
          <w:rFonts w:ascii="Arial" w:hAnsi="Arial" w:cs="Arial"/>
          <w:color w:val="auto"/>
          <w:sz w:val="20"/>
          <w:szCs w:val="20"/>
        </w:rPr>
        <w:t>. Почти во всех м</w:t>
      </w:r>
      <w:r>
        <w:rPr>
          <w:rFonts w:ascii="Arial" w:hAnsi="Arial" w:cs="Arial"/>
          <w:color w:val="auto"/>
          <w:sz w:val="20"/>
          <w:szCs w:val="20"/>
        </w:rPr>
        <w:t xml:space="preserve">униципальных </w:t>
      </w:r>
      <w:r w:rsidR="002C1012">
        <w:rPr>
          <w:rFonts w:ascii="Arial" w:hAnsi="Arial" w:cs="Arial"/>
          <w:color w:val="auto"/>
          <w:sz w:val="20"/>
          <w:szCs w:val="20"/>
        </w:rPr>
        <w:t>районах и горо</w:t>
      </w:r>
      <w:r w:rsidR="002C1012">
        <w:rPr>
          <w:rFonts w:ascii="Arial" w:hAnsi="Arial" w:cs="Arial"/>
          <w:color w:val="auto"/>
          <w:sz w:val="20"/>
          <w:szCs w:val="20"/>
        </w:rPr>
        <w:t>д</w:t>
      </w:r>
      <w:r w:rsidR="002C1012">
        <w:rPr>
          <w:rFonts w:ascii="Arial" w:hAnsi="Arial" w:cs="Arial"/>
          <w:color w:val="auto"/>
          <w:sz w:val="20"/>
          <w:szCs w:val="20"/>
        </w:rPr>
        <w:t>ских округах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функционируют советы руководителей об</w:t>
      </w:r>
      <w:r>
        <w:rPr>
          <w:rFonts w:ascii="Arial" w:hAnsi="Arial" w:cs="Arial"/>
          <w:color w:val="auto"/>
          <w:sz w:val="20"/>
          <w:szCs w:val="20"/>
        </w:rPr>
        <w:t>разовательных учреж</w:t>
      </w:r>
      <w:r w:rsidRPr="002C5B34">
        <w:rPr>
          <w:rFonts w:ascii="Arial" w:hAnsi="Arial" w:cs="Arial"/>
          <w:color w:val="auto"/>
          <w:sz w:val="20"/>
          <w:szCs w:val="20"/>
        </w:rPr>
        <w:t>дений. В ряде муниц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пальных образований проводятся информационные дни для обсуждения вопросов развития обр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зования в конкретном населенном пункте с его жителями. На муниципальном уровне созданы ко</w:t>
      </w:r>
      <w:r w:rsidRPr="002C5B34">
        <w:rPr>
          <w:rFonts w:ascii="Arial" w:hAnsi="Arial" w:cs="Arial"/>
          <w:color w:val="auto"/>
          <w:sz w:val="20"/>
          <w:szCs w:val="20"/>
        </w:rPr>
        <w:t>л</w:t>
      </w:r>
      <w:r w:rsidRPr="002C5B34">
        <w:rPr>
          <w:rFonts w:ascii="Arial" w:hAnsi="Arial" w:cs="Arial"/>
          <w:color w:val="auto"/>
          <w:sz w:val="20"/>
          <w:szCs w:val="20"/>
        </w:rPr>
        <w:t>лег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альные органы управления: советы руководителей образовательных учреждений, советы по профильному обучению, муниципальные методические советы</w:t>
      </w:r>
      <w:r w:rsidR="002C1012">
        <w:rPr>
          <w:rFonts w:ascii="Arial" w:hAnsi="Arial" w:cs="Arial"/>
          <w:color w:val="auto"/>
          <w:sz w:val="20"/>
          <w:szCs w:val="20"/>
        </w:rPr>
        <w:t>; городские и районные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органы уч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нического самоуправления; работают попечительские советы, </w:t>
      </w:r>
      <w:r w:rsidR="002C1012">
        <w:rPr>
          <w:rFonts w:ascii="Arial" w:hAnsi="Arial" w:cs="Arial"/>
          <w:color w:val="auto"/>
          <w:sz w:val="20"/>
          <w:szCs w:val="20"/>
        </w:rPr>
        <w:t xml:space="preserve">городские и </w:t>
      </w:r>
      <w:r w:rsidRPr="002C5B34">
        <w:rPr>
          <w:rFonts w:ascii="Arial" w:hAnsi="Arial" w:cs="Arial"/>
          <w:color w:val="auto"/>
          <w:sz w:val="20"/>
          <w:szCs w:val="20"/>
        </w:rPr>
        <w:t>районные советы род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телей, районные родительские конференции. Сложилось взаимовыгодное сотрудничество с сов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тами директоров промышленных предприятий, со всеми заинтересованными организациями и службами. 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ряде муниципалитетов накоплен позитивный опыт взаимодействия системы образования с окружающим социумом: клубами, включающими родителей, педагогов, представителей бизнеса; фондами развития образовательного учреждения, созданными родителями, объединениями род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тельских комитетов, детскими и молодежными общественными объединениями.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На региональном уровне функционируют коллегиальные органы управления образованием: коллегия Департамента образования области, советы ректоров вузов, директоров учреждений среднего и начального профессионального образования, директоров сельских школ. Прослежив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ется сотрудничество данных органов управления с общественными структурами: Вологодской 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>ластной организацией Профсоюза работников народного образования и науки Российской Фед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рации, Региональным объединением работодателей, общественным советом «Согласие», облас</w:t>
      </w:r>
      <w:r w:rsidRPr="002C5B34">
        <w:rPr>
          <w:rFonts w:ascii="Arial" w:hAnsi="Arial" w:cs="Arial"/>
          <w:color w:val="auto"/>
          <w:sz w:val="20"/>
          <w:szCs w:val="20"/>
        </w:rPr>
        <w:t>т</w:t>
      </w:r>
      <w:r w:rsidRPr="002C5B34">
        <w:rPr>
          <w:rFonts w:ascii="Arial" w:hAnsi="Arial" w:cs="Arial"/>
          <w:color w:val="auto"/>
          <w:sz w:val="20"/>
          <w:szCs w:val="20"/>
        </w:rPr>
        <w:t>ным научно-методическим советом по русскому языку, литературе и культуре, региональн</w:t>
      </w:r>
      <w:r>
        <w:rPr>
          <w:rFonts w:ascii="Arial" w:hAnsi="Arial" w:cs="Arial"/>
          <w:color w:val="auto"/>
          <w:sz w:val="20"/>
          <w:szCs w:val="20"/>
        </w:rPr>
        <w:t>ой о</w:t>
      </w:r>
      <w:r>
        <w:rPr>
          <w:rFonts w:ascii="Arial" w:hAnsi="Arial" w:cs="Arial"/>
          <w:color w:val="auto"/>
          <w:sz w:val="20"/>
          <w:szCs w:val="20"/>
        </w:rPr>
        <w:t>б</w:t>
      </w:r>
      <w:r>
        <w:rPr>
          <w:rFonts w:ascii="Arial" w:hAnsi="Arial" w:cs="Arial"/>
          <w:color w:val="auto"/>
          <w:sz w:val="20"/>
          <w:szCs w:val="20"/>
        </w:rPr>
        <w:t>щественной организацией «Родительская конференция Вологодчины</w:t>
      </w:r>
      <w:r w:rsidRPr="002C5B34">
        <w:rPr>
          <w:rFonts w:ascii="Arial" w:hAnsi="Arial" w:cs="Arial"/>
          <w:color w:val="auto"/>
          <w:sz w:val="20"/>
          <w:szCs w:val="20"/>
        </w:rPr>
        <w:t>»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90EBD" w:rsidRDefault="00590EBD" w:rsidP="00C04CB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В целях координации деятельности по подготовке работников квалифицированного труда (р</w:t>
      </w:r>
      <w:r>
        <w:rPr>
          <w:rFonts w:ascii="Arial" w:hAnsi="Arial" w:cs="Arial"/>
          <w:color w:val="auto"/>
          <w:sz w:val="20"/>
          <w:szCs w:val="20"/>
        </w:rPr>
        <w:t>а</w:t>
      </w:r>
      <w:r>
        <w:rPr>
          <w:rFonts w:ascii="Arial" w:hAnsi="Arial" w:cs="Arial"/>
          <w:color w:val="auto"/>
          <w:sz w:val="20"/>
          <w:szCs w:val="20"/>
        </w:rPr>
        <w:t>бочих и служащих) и специалистов, привлечения работодателей, научных и общественных орган</w:t>
      </w:r>
      <w:r>
        <w:rPr>
          <w:rFonts w:ascii="Arial" w:hAnsi="Arial" w:cs="Arial"/>
          <w:color w:val="auto"/>
          <w:sz w:val="20"/>
          <w:szCs w:val="20"/>
        </w:rPr>
        <w:t>и</w:t>
      </w:r>
      <w:r>
        <w:rPr>
          <w:rFonts w:ascii="Arial" w:hAnsi="Arial" w:cs="Arial"/>
          <w:color w:val="auto"/>
          <w:sz w:val="20"/>
          <w:szCs w:val="20"/>
        </w:rPr>
        <w:t>заций к поддержке начального и среднего профессионального образования на региональном уровне созданы постоянно действующие областные, в том числе отраслевые, государственно-общественные координационные советы по подготовке квалифицированных рабочих кадров и специалистов, положения и составы которых утверждены постановлениями Правительства обла</w:t>
      </w:r>
      <w:r>
        <w:rPr>
          <w:rFonts w:ascii="Arial" w:hAnsi="Arial" w:cs="Arial"/>
          <w:color w:val="auto"/>
          <w:sz w:val="20"/>
          <w:szCs w:val="20"/>
        </w:rPr>
        <w:t>с</w:t>
      </w:r>
      <w:r>
        <w:rPr>
          <w:rFonts w:ascii="Arial" w:hAnsi="Arial" w:cs="Arial"/>
          <w:color w:val="auto"/>
          <w:sz w:val="20"/>
          <w:szCs w:val="20"/>
        </w:rPr>
        <w:t xml:space="preserve">ти: 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1) Областной государственно-общественный координационный совет по подготовке квалиф</w:t>
      </w:r>
      <w:r>
        <w:rPr>
          <w:rFonts w:ascii="Arial" w:hAnsi="Arial" w:cs="Arial"/>
          <w:color w:val="auto"/>
          <w:sz w:val="20"/>
          <w:szCs w:val="20"/>
        </w:rPr>
        <w:t>и</w:t>
      </w:r>
      <w:r>
        <w:rPr>
          <w:rFonts w:ascii="Arial" w:hAnsi="Arial" w:cs="Arial"/>
          <w:color w:val="auto"/>
          <w:sz w:val="20"/>
          <w:szCs w:val="20"/>
        </w:rPr>
        <w:t>цированных рабочих кадров и специалистов (постановление Правительства области от 9 апреля 2007 года № 487 (в ред. Постановления Правительства области от 3 октября 2011 года № 1234));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2) 5 отраслевых советов :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рабочих кадров и специалистов машин</w:t>
      </w:r>
      <w:r>
        <w:rPr>
          <w:rFonts w:ascii="Arial" w:hAnsi="Arial" w:cs="Arial"/>
          <w:color w:val="auto"/>
          <w:sz w:val="20"/>
          <w:szCs w:val="20"/>
        </w:rPr>
        <w:t>о</w:t>
      </w:r>
      <w:r>
        <w:rPr>
          <w:rFonts w:ascii="Arial" w:hAnsi="Arial" w:cs="Arial"/>
          <w:color w:val="auto"/>
          <w:sz w:val="20"/>
          <w:szCs w:val="20"/>
        </w:rPr>
        <w:t>строительного комплекса области (постановление Правительства области от 11 апреля 2011 года № 356);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рабочих кадров и специалистов стро</w:t>
      </w:r>
      <w:r>
        <w:rPr>
          <w:rFonts w:ascii="Arial" w:hAnsi="Arial" w:cs="Arial"/>
          <w:color w:val="auto"/>
          <w:sz w:val="20"/>
          <w:szCs w:val="20"/>
        </w:rPr>
        <w:t>и</w:t>
      </w:r>
      <w:r>
        <w:rPr>
          <w:rFonts w:ascii="Arial" w:hAnsi="Arial" w:cs="Arial"/>
          <w:color w:val="auto"/>
          <w:sz w:val="20"/>
          <w:szCs w:val="20"/>
        </w:rPr>
        <w:t>тельного комплекса (постановление Правительства области от 6 мая 2011 года № 473);</w:t>
      </w:r>
    </w:p>
    <w:p w:rsidR="00590EBD" w:rsidRDefault="00590EBD" w:rsidP="00FD5D5F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рабочих кадров и специалистов агр</w:t>
      </w:r>
      <w:r>
        <w:rPr>
          <w:rFonts w:ascii="Arial" w:hAnsi="Arial" w:cs="Arial"/>
          <w:color w:val="auto"/>
          <w:sz w:val="20"/>
          <w:szCs w:val="20"/>
        </w:rPr>
        <w:t>о</w:t>
      </w:r>
      <w:r>
        <w:rPr>
          <w:rFonts w:ascii="Arial" w:hAnsi="Arial" w:cs="Arial"/>
          <w:color w:val="auto"/>
          <w:sz w:val="20"/>
          <w:szCs w:val="20"/>
        </w:rPr>
        <w:t>промышленного  комплекса (постановление Правительства области от 11 апреля 2011 года № 339);</w:t>
      </w:r>
    </w:p>
    <w:p w:rsidR="00590EBD" w:rsidRDefault="00590EBD" w:rsidP="00FD5D5F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рабочих кадров и специалистов лесного хозяйства, лесной и деревообрабатывающей промышленности (постановление Правительства области от 11 апреля 2011 года № 351);</w:t>
      </w:r>
    </w:p>
    <w:p w:rsidR="00590EBD" w:rsidRDefault="00590EBD" w:rsidP="00FD5D5F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 специалистов для отрасли «Образов</w:t>
      </w:r>
      <w:r>
        <w:rPr>
          <w:rFonts w:ascii="Arial" w:hAnsi="Arial" w:cs="Arial"/>
          <w:color w:val="auto"/>
          <w:sz w:val="20"/>
          <w:szCs w:val="20"/>
        </w:rPr>
        <w:t>а</w:t>
      </w:r>
      <w:r>
        <w:rPr>
          <w:rFonts w:ascii="Arial" w:hAnsi="Arial" w:cs="Arial"/>
          <w:color w:val="auto"/>
          <w:sz w:val="20"/>
          <w:szCs w:val="20"/>
        </w:rPr>
        <w:t>ние» (постановление Правительства области от 16 мая 2011 года № 525).</w:t>
      </w:r>
    </w:p>
    <w:p w:rsidR="00590EBD" w:rsidRDefault="00590EBD" w:rsidP="00FD5D5F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Органами местного самоуправления созданы координационные советы по содействию в по</w:t>
      </w:r>
      <w:r>
        <w:rPr>
          <w:rFonts w:ascii="Arial" w:hAnsi="Arial" w:cs="Arial"/>
          <w:color w:val="auto"/>
          <w:sz w:val="20"/>
          <w:szCs w:val="20"/>
        </w:rPr>
        <w:t>д</w:t>
      </w:r>
      <w:r>
        <w:rPr>
          <w:rFonts w:ascii="Arial" w:hAnsi="Arial" w:cs="Arial"/>
          <w:color w:val="auto"/>
          <w:sz w:val="20"/>
          <w:szCs w:val="20"/>
        </w:rPr>
        <w:t xml:space="preserve">готовке квалифицированных рабочих кадров и специалистов на </w:t>
      </w:r>
      <w:r w:rsidR="002C1012">
        <w:rPr>
          <w:rFonts w:ascii="Arial" w:hAnsi="Arial" w:cs="Arial"/>
          <w:color w:val="auto"/>
          <w:sz w:val="20"/>
          <w:szCs w:val="20"/>
        </w:rPr>
        <w:t xml:space="preserve">муниципальном </w:t>
      </w:r>
      <w:r>
        <w:rPr>
          <w:rFonts w:ascii="Arial" w:hAnsi="Arial" w:cs="Arial"/>
          <w:color w:val="auto"/>
          <w:sz w:val="20"/>
          <w:szCs w:val="20"/>
        </w:rPr>
        <w:t>уровне: г</w:t>
      </w:r>
      <w:r w:rsidR="002C1012">
        <w:rPr>
          <w:rFonts w:ascii="Arial" w:hAnsi="Arial" w:cs="Arial"/>
          <w:color w:val="auto"/>
          <w:sz w:val="20"/>
          <w:szCs w:val="20"/>
        </w:rPr>
        <w:t>г</w:t>
      </w:r>
      <w:r>
        <w:rPr>
          <w:rFonts w:ascii="Arial" w:hAnsi="Arial" w:cs="Arial"/>
          <w:color w:val="auto"/>
          <w:sz w:val="20"/>
          <w:szCs w:val="20"/>
        </w:rPr>
        <w:t>. Вол</w:t>
      </w:r>
      <w:r>
        <w:rPr>
          <w:rFonts w:ascii="Arial" w:hAnsi="Arial" w:cs="Arial"/>
          <w:color w:val="auto"/>
          <w:sz w:val="20"/>
          <w:szCs w:val="20"/>
        </w:rPr>
        <w:t>о</w:t>
      </w:r>
      <w:r>
        <w:rPr>
          <w:rFonts w:ascii="Arial" w:hAnsi="Arial" w:cs="Arial"/>
          <w:color w:val="auto"/>
          <w:sz w:val="20"/>
          <w:szCs w:val="20"/>
        </w:rPr>
        <w:t>гда, Череповец, Вытег</w:t>
      </w:r>
      <w:r w:rsidR="002C1012">
        <w:rPr>
          <w:rFonts w:ascii="Arial" w:hAnsi="Arial" w:cs="Arial"/>
          <w:color w:val="auto"/>
          <w:sz w:val="20"/>
          <w:szCs w:val="20"/>
        </w:rPr>
        <w:t>орский</w:t>
      </w:r>
      <w:r>
        <w:rPr>
          <w:rFonts w:ascii="Arial" w:hAnsi="Arial" w:cs="Arial"/>
          <w:color w:val="auto"/>
          <w:sz w:val="20"/>
          <w:szCs w:val="20"/>
        </w:rPr>
        <w:t>, Сокол</w:t>
      </w:r>
      <w:r w:rsidR="002C1012">
        <w:rPr>
          <w:rFonts w:ascii="Arial" w:hAnsi="Arial" w:cs="Arial"/>
          <w:color w:val="auto"/>
          <w:sz w:val="20"/>
          <w:szCs w:val="20"/>
        </w:rPr>
        <w:t>ьский</w:t>
      </w:r>
      <w:r>
        <w:rPr>
          <w:rFonts w:ascii="Arial" w:hAnsi="Arial" w:cs="Arial"/>
          <w:color w:val="auto"/>
          <w:sz w:val="20"/>
          <w:szCs w:val="20"/>
        </w:rPr>
        <w:t>, Тот</w:t>
      </w:r>
      <w:r w:rsidR="002C1012">
        <w:rPr>
          <w:rFonts w:ascii="Arial" w:hAnsi="Arial" w:cs="Arial"/>
          <w:color w:val="auto"/>
          <w:sz w:val="20"/>
          <w:szCs w:val="20"/>
        </w:rPr>
        <w:t>емский районы</w:t>
      </w:r>
      <w:r>
        <w:rPr>
          <w:rFonts w:ascii="Arial" w:hAnsi="Arial" w:cs="Arial"/>
          <w:color w:val="auto"/>
          <w:sz w:val="20"/>
          <w:szCs w:val="20"/>
        </w:rPr>
        <w:t xml:space="preserve"> и др.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lastRenderedPageBreak/>
        <w:t xml:space="preserve">В области </w:t>
      </w:r>
      <w:r>
        <w:rPr>
          <w:rFonts w:ascii="Arial" w:hAnsi="Arial" w:cs="Arial"/>
          <w:color w:val="auto"/>
          <w:sz w:val="20"/>
          <w:szCs w:val="20"/>
        </w:rPr>
        <w:t>н</w:t>
      </w:r>
      <w:r w:rsidRPr="002C5B34">
        <w:rPr>
          <w:rFonts w:ascii="Arial" w:hAnsi="Arial" w:cs="Arial"/>
          <w:color w:val="auto"/>
          <w:sz w:val="20"/>
          <w:szCs w:val="20"/>
        </w:rPr>
        <w:t>ачата работа по подготовке управленческих кадров образовательных учреждений к взаимодействию с гражданскими институтами и переходу к государственно-общественному управлению.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С целью общественного обсуждения проблематики государственно-общественного управл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ния образованием по инициативе регионального общественного движения «Родительский ком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тет» организована работа областной дискуссионной площадки. В соответствии с Положением, ее основными задачами являются: обеспечение реализации прав общественных институтов в обсу</w:t>
      </w:r>
      <w:r w:rsidRPr="002C5B34">
        <w:rPr>
          <w:rFonts w:ascii="Arial" w:hAnsi="Arial" w:cs="Arial"/>
          <w:color w:val="auto"/>
          <w:sz w:val="20"/>
          <w:szCs w:val="20"/>
        </w:rPr>
        <w:t>ж</w:t>
      </w:r>
      <w:r w:rsidRPr="002C5B34">
        <w:rPr>
          <w:rFonts w:ascii="Arial" w:hAnsi="Arial" w:cs="Arial"/>
          <w:color w:val="auto"/>
          <w:sz w:val="20"/>
          <w:szCs w:val="20"/>
        </w:rPr>
        <w:t>дении и решении проблем системы образования области; формирование гражданского (социал</w:t>
      </w:r>
      <w:r w:rsidRPr="002C5B34">
        <w:rPr>
          <w:rFonts w:ascii="Arial" w:hAnsi="Arial" w:cs="Arial"/>
          <w:color w:val="auto"/>
          <w:sz w:val="20"/>
          <w:szCs w:val="20"/>
        </w:rPr>
        <w:t>ь</w:t>
      </w:r>
      <w:r w:rsidRPr="002C5B34">
        <w:rPr>
          <w:rFonts w:ascii="Arial" w:hAnsi="Arial" w:cs="Arial"/>
          <w:color w:val="auto"/>
          <w:sz w:val="20"/>
          <w:szCs w:val="20"/>
        </w:rPr>
        <w:t>ного) заказа семьи, родителей и других общественных институтов системе образования; обсужд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ние проблем и путей развития взаимодействия и сотрудничества образовательных учре</w:t>
      </w:r>
      <w:r w:rsidRPr="002C5B34">
        <w:rPr>
          <w:rFonts w:ascii="Arial" w:hAnsi="Arial" w:cs="Arial"/>
          <w:color w:val="auto"/>
          <w:sz w:val="20"/>
          <w:szCs w:val="20"/>
        </w:rPr>
        <w:t>ж</w:t>
      </w:r>
      <w:r w:rsidRPr="002C5B34">
        <w:rPr>
          <w:rFonts w:ascii="Arial" w:hAnsi="Arial" w:cs="Arial"/>
          <w:color w:val="auto"/>
          <w:sz w:val="20"/>
          <w:szCs w:val="20"/>
        </w:rPr>
        <w:t>дений и общественных институтов, привлечение общественных объединений, родителей обуча</w:t>
      </w:r>
      <w:r w:rsidRPr="002C5B34">
        <w:rPr>
          <w:rFonts w:ascii="Arial" w:hAnsi="Arial" w:cs="Arial"/>
          <w:color w:val="auto"/>
          <w:sz w:val="20"/>
          <w:szCs w:val="20"/>
        </w:rPr>
        <w:t>ю</w:t>
      </w:r>
      <w:r w:rsidRPr="002C5B34">
        <w:rPr>
          <w:rFonts w:ascii="Arial" w:hAnsi="Arial" w:cs="Arial"/>
          <w:color w:val="auto"/>
          <w:sz w:val="20"/>
          <w:szCs w:val="20"/>
        </w:rPr>
        <w:t>щихся, профессиональных сообществ и ученых в области образования и управления к обсуждению пр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блем и путей развития регионального образования, о</w:t>
      </w:r>
      <w:r w:rsidR="000C2062">
        <w:rPr>
          <w:rFonts w:ascii="Arial" w:hAnsi="Arial" w:cs="Arial"/>
          <w:color w:val="auto"/>
          <w:sz w:val="20"/>
          <w:szCs w:val="20"/>
        </w:rPr>
        <w:t>свещение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идей и обсуждаемых пр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блем в средствах массовой информации.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Традиционным стало проведение обл</w:t>
      </w:r>
      <w:r>
        <w:rPr>
          <w:rFonts w:ascii="Arial" w:hAnsi="Arial" w:cs="Arial"/>
          <w:color w:val="auto"/>
          <w:sz w:val="20"/>
          <w:szCs w:val="20"/>
        </w:rPr>
        <w:t>астных родительских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собрани</w:t>
      </w:r>
      <w:r>
        <w:rPr>
          <w:rFonts w:ascii="Arial" w:hAnsi="Arial" w:cs="Arial"/>
          <w:color w:val="auto"/>
          <w:sz w:val="20"/>
          <w:szCs w:val="20"/>
        </w:rPr>
        <w:t>й</w:t>
      </w:r>
      <w:r w:rsidRPr="002C5B34">
        <w:rPr>
          <w:rFonts w:ascii="Arial" w:hAnsi="Arial" w:cs="Arial"/>
          <w:color w:val="auto"/>
          <w:sz w:val="20"/>
          <w:szCs w:val="20"/>
        </w:rPr>
        <w:t>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Сложилась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практика ежегодных публичных отчетов образовательных учреждений, органов местного самоуправления, осуществляющих управление в сфере образования и Департамента образования.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Действует институт общественных наблюдателей за ходом проведения единого г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сударственного экзамена.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Общественные организации участвуют в экспертизе образовательной политики в рамках приоритетного национального проекта «Образование».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В целом система обр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зования области становится более открытой для широкой общественности.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90EBD" w:rsidRDefault="00590EBD" w:rsidP="004F59DE">
      <w:pPr>
        <w:pStyle w:val="a5"/>
        <w:spacing w:line="246" w:lineRule="atLeast"/>
      </w:pPr>
      <w:r w:rsidRPr="002C5B34">
        <w:t>К числу наиболее актуальных проблем в государственно-общественном управлении образованием области относятся:</w:t>
      </w:r>
      <w:r>
        <w:t xml:space="preserve"> 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недостаточная заинтересованность участников образовательного процесса и руководителей в изменениях в управляющей системе образовательных организаций;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недостаточные полномочия общественных структур по реальному принятию значимых реш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ний, связанных с возможностью ответственно и результативно влиять на образовательную политику;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 xml:space="preserve">слабое развитие механизмов, обеспечивающих развитие социального </w:t>
      </w:r>
      <w:r>
        <w:rPr>
          <w:rFonts w:ascii="Arial" w:hAnsi="Arial" w:cs="Arial"/>
          <w:sz w:val="20"/>
          <w:szCs w:val="20"/>
        </w:rPr>
        <w:t xml:space="preserve">и государственно-частного </w:t>
      </w:r>
      <w:r w:rsidRPr="002C5B34">
        <w:rPr>
          <w:rFonts w:ascii="Arial" w:hAnsi="Arial" w:cs="Arial"/>
          <w:sz w:val="20"/>
          <w:szCs w:val="20"/>
        </w:rPr>
        <w:t>партнерства;</w:t>
      </w:r>
    </w:p>
    <w:p w:rsidR="00590EBD" w:rsidRPr="002C5B34" w:rsidRDefault="00590EBD" w:rsidP="004F59DE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отсутствие практического общественного контроля качества образовательных услуг и недо</w:t>
      </w:r>
      <w:r w:rsidRPr="002C5B34">
        <w:rPr>
          <w:rFonts w:ascii="Arial" w:hAnsi="Arial" w:cs="Arial"/>
          <w:sz w:val="20"/>
          <w:szCs w:val="20"/>
        </w:rPr>
        <w:t>с</w:t>
      </w:r>
      <w:r w:rsidRPr="002C5B34">
        <w:rPr>
          <w:rFonts w:ascii="Arial" w:hAnsi="Arial" w:cs="Arial"/>
          <w:sz w:val="20"/>
          <w:szCs w:val="20"/>
        </w:rPr>
        <w:t>таток открытости информации о деятельн</w:t>
      </w:r>
      <w:r>
        <w:rPr>
          <w:rFonts w:ascii="Arial" w:hAnsi="Arial" w:cs="Arial"/>
          <w:sz w:val="20"/>
          <w:szCs w:val="20"/>
        </w:rPr>
        <w:t>ости образовательных учреждений.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Очевидно, что становление и развитие государственно-общественного управления 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нием не может успешно осуществляться без ориентации деятельности субъектов управления на</w:t>
      </w:r>
      <w:r>
        <w:rPr>
          <w:rFonts w:ascii="Arial" w:hAnsi="Arial" w:cs="Arial"/>
          <w:color w:val="auto"/>
          <w:sz w:val="20"/>
          <w:szCs w:val="20"/>
        </w:rPr>
        <w:t xml:space="preserve"> устранение указанных выше проблем.</w:t>
      </w:r>
    </w:p>
    <w:p w:rsidR="00590EBD" w:rsidRDefault="00590EBD" w:rsidP="0069154D">
      <w:pPr>
        <w:pStyle w:val="1"/>
        <w:rPr>
          <w:rFonts w:ascii="Arial" w:hAnsi="Arial" w:cs="Arial"/>
        </w:rPr>
      </w:pPr>
    </w:p>
    <w:p w:rsidR="00590EBD" w:rsidRPr="00EC26D9" w:rsidRDefault="00590EBD" w:rsidP="00EC26D9">
      <w:pPr>
        <w:pStyle w:val="a5"/>
        <w:rPr>
          <w:rFonts w:cs="Times New Roman"/>
        </w:rPr>
      </w:pPr>
    </w:p>
    <w:p w:rsidR="00590EBD" w:rsidRPr="002C5B34" w:rsidRDefault="00590EBD" w:rsidP="0069154D">
      <w:pPr>
        <w:pStyle w:val="1"/>
        <w:rPr>
          <w:rFonts w:ascii="Arial" w:hAnsi="Arial" w:cs="Arial"/>
        </w:rPr>
      </w:pPr>
      <w:r w:rsidRPr="002C5B34">
        <w:rPr>
          <w:rFonts w:ascii="Arial" w:hAnsi="Arial" w:cs="Arial"/>
        </w:rPr>
        <w:t>зАДАЧИ  развития  государственно-общественного управления образовани</w:t>
      </w:r>
      <w:r w:rsidR="000C2062">
        <w:rPr>
          <w:rFonts w:ascii="Arial" w:hAnsi="Arial" w:cs="Arial"/>
        </w:rPr>
        <w:t>ем</w:t>
      </w:r>
    </w:p>
    <w:p w:rsidR="00590EBD" w:rsidRPr="002C5B34" w:rsidRDefault="00590EBD" w:rsidP="0069154D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t>1</w:t>
      </w:r>
      <w:r w:rsidRPr="002C5B34">
        <w:rPr>
          <w:rFonts w:ascii="Arial" w:hAnsi="Arial" w:cs="Arial"/>
          <w:b/>
          <w:bCs/>
          <w:sz w:val="20"/>
          <w:szCs w:val="20"/>
        </w:rPr>
        <w:t>.</w:t>
      </w:r>
      <w:r w:rsidRPr="002C5B34">
        <w:rPr>
          <w:rFonts w:ascii="Arial" w:hAnsi="Arial" w:cs="Arial"/>
          <w:b/>
          <w:bCs/>
          <w:sz w:val="20"/>
          <w:szCs w:val="20"/>
        </w:rPr>
        <w:tab/>
        <w:t>Законодательное обеспечение развития государственно-общественного управления системой образования области</w:t>
      </w:r>
      <w:r w:rsidRPr="002C5B34">
        <w:rPr>
          <w:rFonts w:ascii="Arial" w:hAnsi="Arial" w:cs="Arial"/>
          <w:sz w:val="20"/>
          <w:szCs w:val="20"/>
        </w:rPr>
        <w:t>, что означает необходимость инициации и разработки Зак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на Вологодской области «О государственно-общественном управлении региональной сист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мой образования».</w:t>
      </w: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</w:p>
    <w:p w:rsidR="00590EBD" w:rsidRPr="002C5B34" w:rsidRDefault="00590EBD" w:rsidP="00531CCC">
      <w:pPr>
        <w:pStyle w:val="a8"/>
        <w:rPr>
          <w:rFonts w:ascii="Arial" w:hAnsi="Arial" w:cs="Arial"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t>2</w:t>
      </w:r>
      <w:r w:rsidRPr="002C5B34">
        <w:rPr>
          <w:rFonts w:ascii="Arial" w:hAnsi="Arial" w:cs="Arial"/>
          <w:b/>
          <w:bCs/>
          <w:sz w:val="20"/>
          <w:szCs w:val="20"/>
        </w:rPr>
        <w:t>.</w:t>
      </w:r>
      <w:r w:rsidRPr="002C5B34">
        <w:rPr>
          <w:rFonts w:ascii="Arial" w:hAnsi="Arial" w:cs="Arial"/>
          <w:b/>
          <w:bCs/>
          <w:sz w:val="20"/>
          <w:szCs w:val="20"/>
        </w:rPr>
        <w:tab/>
        <w:t>Организация взаимодействия в процессе управления государственных и общественных органов управления образованием</w:t>
      </w:r>
      <w:r>
        <w:rPr>
          <w:rFonts w:ascii="Arial" w:hAnsi="Arial" w:cs="Arial"/>
          <w:sz w:val="20"/>
          <w:szCs w:val="20"/>
        </w:rPr>
        <w:t xml:space="preserve">, что означает </w:t>
      </w:r>
      <w:r w:rsidRPr="002C5B34">
        <w:rPr>
          <w:rFonts w:ascii="Arial" w:hAnsi="Arial" w:cs="Arial"/>
          <w:sz w:val="20"/>
          <w:szCs w:val="20"/>
        </w:rPr>
        <w:t>объединение и координацию организац</w:t>
      </w:r>
      <w:r w:rsidRPr="002C5B34">
        <w:rPr>
          <w:rFonts w:ascii="Arial" w:hAnsi="Arial" w:cs="Arial"/>
          <w:sz w:val="20"/>
          <w:szCs w:val="20"/>
        </w:rPr>
        <w:t>и</w:t>
      </w:r>
      <w:r w:rsidR="000C2062">
        <w:rPr>
          <w:rFonts w:ascii="Arial" w:hAnsi="Arial" w:cs="Arial"/>
          <w:sz w:val="20"/>
          <w:szCs w:val="20"/>
        </w:rPr>
        <w:t>онно-управлен</w:t>
      </w:r>
      <w:r w:rsidRPr="002C5B34">
        <w:rPr>
          <w:rFonts w:ascii="Arial" w:hAnsi="Arial" w:cs="Arial"/>
          <w:sz w:val="20"/>
          <w:szCs w:val="20"/>
        </w:rPr>
        <w:t xml:space="preserve">ческих функций государственных и </w:t>
      </w:r>
      <w:r w:rsidR="000C2062">
        <w:rPr>
          <w:rFonts w:ascii="Arial" w:hAnsi="Arial" w:cs="Arial"/>
          <w:sz w:val="20"/>
          <w:szCs w:val="20"/>
        </w:rPr>
        <w:t>общественны</w:t>
      </w:r>
      <w:r w:rsidRPr="002C5B34">
        <w:rPr>
          <w:rFonts w:ascii="Arial" w:hAnsi="Arial" w:cs="Arial"/>
          <w:sz w:val="20"/>
          <w:szCs w:val="20"/>
        </w:rPr>
        <w:t>х органов управления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ванием на всех уровнях путем передачи </w:t>
      </w:r>
      <w:r w:rsidR="000C2062">
        <w:rPr>
          <w:rFonts w:ascii="Arial" w:hAnsi="Arial" w:cs="Arial"/>
          <w:sz w:val="20"/>
          <w:szCs w:val="20"/>
        </w:rPr>
        <w:t xml:space="preserve">части </w:t>
      </w:r>
      <w:r w:rsidRPr="002C5B34">
        <w:rPr>
          <w:rFonts w:ascii="Arial" w:hAnsi="Arial" w:cs="Arial"/>
          <w:sz w:val="20"/>
          <w:szCs w:val="20"/>
        </w:rPr>
        <w:t xml:space="preserve">властных полномочий </w:t>
      </w:r>
      <w:r w:rsidR="000C2062">
        <w:rPr>
          <w:rFonts w:ascii="Arial" w:hAnsi="Arial" w:cs="Arial"/>
          <w:sz w:val="20"/>
          <w:szCs w:val="20"/>
        </w:rPr>
        <w:t>государственно-</w:t>
      </w:r>
      <w:r w:rsidRPr="002C5B34">
        <w:rPr>
          <w:rFonts w:ascii="Arial" w:hAnsi="Arial" w:cs="Arial"/>
          <w:sz w:val="20"/>
          <w:szCs w:val="20"/>
        </w:rPr>
        <w:t>общес</w:t>
      </w:r>
      <w:r w:rsidRPr="002C5B34">
        <w:rPr>
          <w:rFonts w:ascii="Arial" w:hAnsi="Arial" w:cs="Arial"/>
          <w:sz w:val="20"/>
          <w:szCs w:val="20"/>
        </w:rPr>
        <w:t>т</w:t>
      </w:r>
      <w:r w:rsidRPr="002C5B34">
        <w:rPr>
          <w:rFonts w:ascii="Arial" w:hAnsi="Arial" w:cs="Arial"/>
          <w:sz w:val="20"/>
          <w:szCs w:val="20"/>
        </w:rPr>
        <w:t>венному органу, способному интегрировать пе</w:t>
      </w:r>
      <w:r>
        <w:rPr>
          <w:rFonts w:ascii="Arial" w:hAnsi="Arial" w:cs="Arial"/>
          <w:sz w:val="20"/>
          <w:szCs w:val="20"/>
        </w:rPr>
        <w:t>дагогический потенциал общества.</w:t>
      </w:r>
    </w:p>
    <w:p w:rsidR="00590EBD" w:rsidRPr="002C5B34" w:rsidRDefault="00590EBD" w:rsidP="0069154D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t>3</w:t>
      </w:r>
      <w:r w:rsidRPr="002C5B34">
        <w:rPr>
          <w:rFonts w:ascii="Arial" w:hAnsi="Arial" w:cs="Arial"/>
          <w:b/>
          <w:bCs/>
          <w:sz w:val="20"/>
          <w:szCs w:val="20"/>
        </w:rPr>
        <w:t>.</w:t>
      </w:r>
      <w:r w:rsidRPr="002C5B34">
        <w:rPr>
          <w:rFonts w:ascii="Arial" w:hAnsi="Arial" w:cs="Arial"/>
          <w:b/>
          <w:bCs/>
          <w:sz w:val="20"/>
          <w:szCs w:val="20"/>
        </w:rPr>
        <w:tab/>
        <w:t>Участие в управлении образованием обучающихся и их родителей или законных пре</w:t>
      </w:r>
      <w:r w:rsidRPr="002C5B34">
        <w:rPr>
          <w:rFonts w:ascii="Arial" w:hAnsi="Arial" w:cs="Arial"/>
          <w:b/>
          <w:bCs/>
          <w:sz w:val="20"/>
          <w:szCs w:val="20"/>
        </w:rPr>
        <w:t>д</w:t>
      </w:r>
      <w:r w:rsidRPr="002C5B34">
        <w:rPr>
          <w:rFonts w:ascii="Arial" w:hAnsi="Arial" w:cs="Arial"/>
          <w:b/>
          <w:bCs/>
          <w:sz w:val="20"/>
          <w:szCs w:val="20"/>
        </w:rPr>
        <w:t>ставителей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590EBD" w:rsidRPr="00531CCC" w:rsidRDefault="00590EBD" w:rsidP="00D416C2">
      <w:pPr>
        <w:pStyle w:val="a8"/>
        <w:spacing w:line="246" w:lineRule="atLeast"/>
        <w:rPr>
          <w:rFonts w:ascii="Arial" w:hAnsi="Arial" w:cs="Arial"/>
          <w:b/>
          <w:bCs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Проведение общественной</w:t>
      </w:r>
      <w:r w:rsidRPr="002C5B34">
        <w:rPr>
          <w:rFonts w:ascii="Arial" w:hAnsi="Arial" w:cs="Arial"/>
          <w:b/>
          <w:bCs/>
          <w:sz w:val="20"/>
          <w:szCs w:val="20"/>
        </w:rPr>
        <w:t xml:space="preserve"> экспертиз</w:t>
      </w:r>
      <w:r>
        <w:rPr>
          <w:rFonts w:ascii="Arial" w:hAnsi="Arial" w:cs="Arial"/>
          <w:b/>
          <w:bCs/>
          <w:sz w:val="20"/>
          <w:szCs w:val="20"/>
        </w:rPr>
        <w:t xml:space="preserve">ы качества образования </w:t>
      </w:r>
      <w:r w:rsidRPr="002C5B34">
        <w:rPr>
          <w:rFonts w:ascii="Arial" w:hAnsi="Arial" w:cs="Arial"/>
          <w:b/>
          <w:bCs/>
          <w:sz w:val="20"/>
          <w:szCs w:val="20"/>
        </w:rPr>
        <w:t>общественными эксперт</w:t>
      </w:r>
      <w:r w:rsidRPr="002C5B34">
        <w:rPr>
          <w:rFonts w:ascii="Arial" w:hAnsi="Arial" w:cs="Arial"/>
          <w:b/>
          <w:bCs/>
          <w:sz w:val="20"/>
          <w:szCs w:val="20"/>
        </w:rPr>
        <w:t>а</w:t>
      </w:r>
      <w:r w:rsidRPr="002C5B34">
        <w:rPr>
          <w:rFonts w:ascii="Arial" w:hAnsi="Arial" w:cs="Arial"/>
          <w:b/>
          <w:bCs/>
          <w:sz w:val="20"/>
          <w:szCs w:val="20"/>
        </w:rPr>
        <w:t>ми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531CCC">
        <w:rPr>
          <w:rFonts w:ascii="Arial" w:hAnsi="Arial" w:cs="Arial"/>
          <w:sz w:val="20"/>
          <w:szCs w:val="20"/>
        </w:rPr>
        <w:t xml:space="preserve"> </w:t>
      </w:r>
    </w:p>
    <w:p w:rsidR="00590EBD" w:rsidRDefault="00590EBD" w:rsidP="00531CCC">
      <w:pPr>
        <w:pStyle w:val="a8"/>
        <w:spacing w:line="246" w:lineRule="atLeast"/>
        <w:ind w:left="36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</w:t>
      </w:r>
      <w:r w:rsidRPr="002C5B34">
        <w:rPr>
          <w:rFonts w:ascii="Arial" w:hAnsi="Arial" w:cs="Arial"/>
          <w:sz w:val="20"/>
          <w:szCs w:val="20"/>
        </w:rPr>
        <w:t>сключительно ведомственные показатели качества, описывающие систему изнутри, важны, но совершенно недостаточны, поскольку реальная проверка качества образования может пр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исходить и за пределами сферы образования – в социуме, на рынке труда</w:t>
      </w:r>
    </w:p>
    <w:p w:rsidR="00590EBD" w:rsidRPr="002C5B34" w:rsidRDefault="00590EBD" w:rsidP="0069154D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lastRenderedPageBreak/>
        <w:t>5.</w:t>
      </w:r>
      <w:r w:rsidRPr="002C5B34">
        <w:rPr>
          <w:rFonts w:ascii="Arial" w:hAnsi="Arial" w:cs="Arial"/>
          <w:sz w:val="20"/>
          <w:szCs w:val="20"/>
        </w:rPr>
        <w:tab/>
      </w:r>
      <w:r w:rsidRPr="002C5B34">
        <w:rPr>
          <w:rFonts w:ascii="Arial" w:hAnsi="Arial" w:cs="Arial"/>
          <w:b/>
          <w:bCs/>
          <w:sz w:val="20"/>
          <w:szCs w:val="20"/>
        </w:rPr>
        <w:t>Развитие системы самоуправления субъектов образовательной деятельности</w:t>
      </w:r>
      <w:r w:rsidRPr="002C5B34">
        <w:rPr>
          <w:rFonts w:ascii="Arial" w:hAnsi="Arial" w:cs="Arial"/>
          <w:sz w:val="20"/>
          <w:szCs w:val="20"/>
        </w:rPr>
        <w:t>, педаг</w:t>
      </w:r>
      <w:r w:rsidRPr="002C5B34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гов, обучающихся и их родителей, что означает:</w:t>
      </w: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</w:r>
      <w:r w:rsidRPr="002C5B34">
        <w:rPr>
          <w:rFonts w:ascii="Arial" w:hAnsi="Arial" w:cs="Arial"/>
          <w:sz w:val="20"/>
          <w:szCs w:val="20"/>
        </w:rPr>
        <w:t xml:space="preserve"> возможность каждого участника образовательного процесса ощущать непосредственную пр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частность к решению общих вопросов, к соблюдению и защите прав человека;</w:t>
      </w:r>
    </w:p>
    <w:p w:rsidR="00590EBD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наделение каждого </w:t>
      </w:r>
      <w:r w:rsidRPr="002C5B34">
        <w:rPr>
          <w:rFonts w:ascii="Arial" w:hAnsi="Arial" w:cs="Arial"/>
          <w:sz w:val="20"/>
          <w:szCs w:val="20"/>
        </w:rPr>
        <w:t>орган</w:t>
      </w:r>
      <w:r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 самоуправления реальными властными полномочиями</w:t>
      </w:r>
      <w:r>
        <w:rPr>
          <w:rFonts w:ascii="Arial" w:hAnsi="Arial" w:cs="Arial"/>
          <w:sz w:val="20"/>
          <w:szCs w:val="20"/>
        </w:rPr>
        <w:t>;</w:t>
      </w: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взаимодействие</w:t>
      </w:r>
      <w:r w:rsidRPr="002C5B34">
        <w:rPr>
          <w:rFonts w:ascii="Arial" w:hAnsi="Arial" w:cs="Arial"/>
          <w:sz w:val="20"/>
          <w:szCs w:val="20"/>
        </w:rPr>
        <w:t xml:space="preserve"> на основе принципов совета, согласия, сотрудничества и соуправления;</w:t>
      </w: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создание системы поддержки ученического самоуправления, в том числе выстраивани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вза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модействия ученического самоуправления со структурами гражданского общества, в плане расширения сферы активной социально значимой деятельности</w:t>
      </w:r>
      <w:r>
        <w:rPr>
          <w:rFonts w:ascii="Arial" w:hAnsi="Arial" w:cs="Arial"/>
          <w:sz w:val="20"/>
          <w:szCs w:val="20"/>
        </w:rPr>
        <w:t xml:space="preserve"> детей</w:t>
      </w:r>
      <w:r w:rsidR="000C206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психолого-педагогическое и методическое сопровождение ученического самоуправления</w:t>
      </w:r>
      <w:r w:rsidRPr="002C5B34">
        <w:rPr>
          <w:rFonts w:ascii="Arial" w:hAnsi="Arial" w:cs="Arial"/>
          <w:sz w:val="20"/>
          <w:szCs w:val="20"/>
        </w:rPr>
        <w:t>.</w:t>
      </w:r>
    </w:p>
    <w:p w:rsidR="00590EBD" w:rsidRPr="002C5B34" w:rsidRDefault="00590EBD" w:rsidP="0069154D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AC66E4">
      <w:pPr>
        <w:pStyle w:val="1"/>
        <w:spacing w:line="246" w:lineRule="atLeast"/>
        <w:rPr>
          <w:rFonts w:ascii="Arial" w:hAnsi="Arial" w:cs="Arial"/>
        </w:rPr>
      </w:pPr>
    </w:p>
    <w:p w:rsidR="00590EBD" w:rsidRPr="002C5B34" w:rsidRDefault="00590EBD" w:rsidP="00AC66E4">
      <w:pPr>
        <w:pStyle w:val="1"/>
        <w:spacing w:line="246" w:lineRule="atLeast"/>
        <w:rPr>
          <w:rFonts w:ascii="Arial" w:hAnsi="Arial" w:cs="Arial"/>
        </w:rPr>
      </w:pPr>
      <w:r w:rsidRPr="002C5B34">
        <w:rPr>
          <w:rFonts w:ascii="Arial" w:hAnsi="Arial" w:cs="Arial"/>
        </w:rPr>
        <w:t>Основные идеи И ПРИНЦИПЫ развития государственно-общественного управления образовани</w:t>
      </w:r>
      <w:r w:rsidR="000C2062">
        <w:rPr>
          <w:rFonts w:ascii="Arial" w:hAnsi="Arial" w:cs="Arial"/>
        </w:rPr>
        <w:t>ем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основу развития государственно-общественного управления образовани</w:t>
      </w:r>
      <w:r w:rsidR="000C2062">
        <w:rPr>
          <w:rFonts w:ascii="Arial" w:hAnsi="Arial" w:cs="Arial"/>
          <w:color w:val="auto"/>
          <w:sz w:val="20"/>
          <w:szCs w:val="20"/>
        </w:rPr>
        <w:t>ем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в области пол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жены </w:t>
      </w:r>
      <w:r w:rsidRPr="002F2C9F">
        <w:rPr>
          <w:rFonts w:ascii="Arial" w:hAnsi="Arial" w:cs="Arial"/>
          <w:b/>
          <w:bCs/>
          <w:color w:val="auto"/>
          <w:sz w:val="20"/>
          <w:szCs w:val="20"/>
        </w:rPr>
        <w:t>идеи</w:t>
      </w:r>
      <w:r w:rsidRPr="002C5B34">
        <w:rPr>
          <w:rFonts w:ascii="Arial" w:hAnsi="Arial" w:cs="Arial"/>
          <w:color w:val="auto"/>
          <w:sz w:val="20"/>
          <w:szCs w:val="20"/>
        </w:rPr>
        <w:t>: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формирование и развитие системы эффективного взаимодействия вертикалей государстве</w:t>
      </w:r>
      <w:r w:rsidRPr="002C5B34"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ного и общественного управления;</w:t>
      </w:r>
    </w:p>
    <w:p w:rsidR="00590EBD" w:rsidRPr="00C053BB" w:rsidRDefault="00590EBD" w:rsidP="00C053BB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t>–</w:t>
      </w:r>
      <w:r w:rsidRPr="002C5B34">
        <w:tab/>
        <w:t>обеспечение субъектной позиции участников образовательного процесса (обучающихся, педагогов, представителей родительской и профессиональной общественности, молодежи) в развитии гос</w:t>
      </w:r>
      <w:r w:rsidRPr="002C5B34">
        <w:t>у</w:t>
      </w:r>
      <w:r w:rsidRPr="002C5B34">
        <w:t>дарственно-общественного управления образованием, направленной на удовлетворение образ</w:t>
      </w:r>
      <w:r w:rsidRPr="002C5B34">
        <w:t>о</w:t>
      </w:r>
      <w:r w:rsidRPr="002C5B34">
        <w:t>вательных потребностей и интересов</w:t>
      </w:r>
      <w:r w:rsidR="000C2062">
        <w:t>,</w:t>
      </w:r>
      <w:r w:rsidRPr="002C5B34">
        <w:t xml:space="preserve"> расширение и развитие социальных связей участ</w:t>
      </w:r>
      <w:r>
        <w:t>ников обр</w:t>
      </w:r>
      <w:r>
        <w:t>а</w:t>
      </w:r>
      <w:r>
        <w:t>зовательного процесса.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F2C9F">
        <w:rPr>
          <w:rFonts w:ascii="Arial" w:hAnsi="Arial" w:cs="Arial"/>
          <w:b/>
          <w:bCs/>
          <w:color w:val="auto"/>
          <w:sz w:val="20"/>
          <w:szCs w:val="20"/>
        </w:rPr>
        <w:t>Принципы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развития государственно-общественного управления в сфере образования: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независимость и паритетность органов государственного и общественного управления обр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зованием;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 xml:space="preserve">законность, предполагающая неукоснительное соблюдение законодательства;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целевая направленность деятельности субъектов государственно-общественного управления образованием на реализацию потребностей и интересов участников образовательного пр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цесса, общества и государства;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открытость и гласность, в соответствии с которыми деятельность субъектов государственно-общественного управления системой образования открыта для всех участников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тельного процесса;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 xml:space="preserve">свобода самодеятельности, означающая возможность каждого субъекта управления свободно выбирать методы и средства осуществления управленческой деятельности;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согласованное распределение полномочий и сфер ответственности между государственными и общественными органами управления образованием на каждом его уровне и этапе функцио</w:t>
      </w:r>
      <w:r w:rsidRPr="002C5B34">
        <w:rPr>
          <w:rFonts w:ascii="Arial" w:hAnsi="Arial" w:cs="Arial"/>
          <w:sz w:val="20"/>
          <w:szCs w:val="20"/>
        </w:rPr>
        <w:softHyphen/>
        <w:t xml:space="preserve">нирования и развития; </w:t>
      </w:r>
    </w:p>
    <w:p w:rsidR="00590EBD" w:rsidRPr="002C5B34" w:rsidRDefault="00590EBD" w:rsidP="00F51841">
      <w:pPr>
        <w:pStyle w:val="a8"/>
        <w:tabs>
          <w:tab w:val="clear" w:pos="397"/>
          <w:tab w:val="left" w:pos="0"/>
        </w:tabs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цивилизованное разрешение конфликтов и противоречий между государственными и общес</w:t>
      </w:r>
      <w:r w:rsidRPr="002C5B34">
        <w:rPr>
          <w:rFonts w:ascii="Arial" w:hAnsi="Arial" w:cs="Arial"/>
          <w:sz w:val="20"/>
          <w:szCs w:val="20"/>
        </w:rPr>
        <w:t>т</w:t>
      </w:r>
      <w:r w:rsidRPr="002C5B34">
        <w:rPr>
          <w:rFonts w:ascii="Arial" w:hAnsi="Arial" w:cs="Arial"/>
          <w:sz w:val="20"/>
          <w:szCs w:val="20"/>
        </w:rPr>
        <w:t>венными органами управления на каждом уровне образования через общепринятые соглас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тельные механизмы и процедуры.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90EBD" w:rsidRDefault="00590EBD" w:rsidP="00F51841">
      <w:pPr>
        <w:pStyle w:val="1"/>
      </w:pPr>
      <w:r>
        <w:rPr>
          <w:rFonts w:cs="Times New Roman"/>
        </w:rPr>
        <w:br w:type="page"/>
      </w:r>
      <w:r>
        <w:lastRenderedPageBreak/>
        <w:t>Модель организационной структуры государственно-общественного управления в системе образования Вологодской области</w:t>
      </w:r>
    </w:p>
    <w:p w:rsidR="00590EBD" w:rsidRPr="00CA489D" w:rsidRDefault="00590EBD" w:rsidP="00CA489D">
      <w:pPr>
        <w:pStyle w:val="a5"/>
        <w:rPr>
          <w:rFonts w:cs="Times New Roman"/>
        </w:rPr>
      </w:pPr>
    </w:p>
    <w:p w:rsidR="00590EBD" w:rsidRPr="002C5B34" w:rsidRDefault="00590EBD" w:rsidP="00F51841">
      <w:pPr>
        <w:pStyle w:val="a5"/>
        <w:ind w:firstLine="0"/>
        <w:rPr>
          <w:rFonts w:ascii="Arial" w:hAnsi="Arial" w:cs="Arial"/>
          <w:color w:val="auto"/>
          <w:sz w:val="20"/>
          <w:szCs w:val="20"/>
        </w:rPr>
      </w:pPr>
    </w:p>
    <w:p w:rsidR="00590EBD" w:rsidRDefault="00590EBD" w:rsidP="00F604D5">
      <w:pPr>
        <w:pStyle w:val="a5"/>
        <w:ind w:left="-540" w:right="-365" w:firstLine="0"/>
        <w:rPr>
          <w:rFonts w:cs="Times New Roman"/>
          <w:color w:val="auto"/>
        </w:rPr>
      </w:pPr>
      <w:r>
        <w:rPr>
          <w:noProof/>
          <w:lang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99.5pt;margin-top:214.5pt;width:51pt;height:7in;rotation:90;z-index:251657728"/>
        </w:pict>
      </w:r>
      <w:r>
        <w:rPr>
          <w:noProof/>
          <w:lang/>
        </w:rPr>
      </w:r>
      <w:r w:rsidRPr="00590EBD">
        <w:rPr>
          <w:rFonts w:cs="Times New Roman"/>
          <w:color w:val="auto"/>
        </w:rPr>
        <w:pict>
          <v:group id="_x0000_s1027" editas="canvas" style="width:7in;height:558pt;mso-position-horizontal-relative:char;mso-position-vertical-relative:line" coordorigin="1641,4549" coordsize="7907,864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641;top:4549;width:7907;height:8641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324;top:4828;width:3106;height:418" o:regroupid="1">
              <v:textbox style="mso-next-textbox:#_x0000_s1029">
                <w:txbxContent>
                  <w:p w:rsidR="00042474" w:rsidRPr="00D7049E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Государственно-общественное управление</w:t>
                    </w:r>
                  </w:p>
                </w:txbxContent>
              </v:textbox>
            </v:shape>
            <v:shape id="_x0000_s1030" type="#_x0000_t202" style="position:absolute;left:4747;top:5525;width:2259;height:2230" o:regroupid="1">
              <v:textbox style="mso-next-textbox:#_x0000_s1030">
                <w:txbxContent>
                  <w:p w:rsidR="00042474" w:rsidRPr="001D5030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Совет по образованию Вологодской области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6"/>
                        <w:szCs w:val="6"/>
                      </w:rPr>
                    </w:pPr>
                  </w:p>
                  <w:p w:rsidR="00042474" w:rsidRPr="001D5030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Областной государственно-общественный координационный совет по подготовке квалифицирова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н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ных рабочих кадров и специалистов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6"/>
                        <w:szCs w:val="6"/>
                      </w:rPr>
                    </w:pP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4"/>
                        <w:szCs w:val="4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Отраслевые государственно-общественные координационные </w:t>
                    </w:r>
                  </w:p>
                  <w:p w:rsidR="00042474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Советы 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по подготовке квалифицир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ванных рабочих кадров и </w:t>
                    </w:r>
                  </w:p>
                  <w:p w:rsidR="00042474" w:rsidRPr="001D5030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 специал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стов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6"/>
                        <w:szCs w:val="6"/>
                      </w:rPr>
                    </w:pPr>
                  </w:p>
                </w:txbxContent>
              </v:textbox>
            </v:shape>
            <v:shape id="_x0000_s1031" type="#_x0000_t202" style="position:absolute;left:4747;top:8033;width:2259;height:1951" o:regroupid="1">
              <v:textbox style="mso-next-textbox:#_x0000_s1031">
                <w:txbxContent>
                  <w:p w:rsidR="00042474" w:rsidRDefault="00042474" w:rsidP="001052E9">
                    <w:pPr>
                      <w:spacing w:after="0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Pr="00FD56F2" w:rsidRDefault="00042474" w:rsidP="001052E9">
                    <w:pPr>
                      <w:spacing w:after="0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Совет по образованию муниципальн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го района, городского округа</w:t>
                    </w:r>
                  </w:p>
                  <w:p w:rsidR="00042474" w:rsidRDefault="00042474" w:rsidP="00CC5712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</w:p>
                  <w:p w:rsidR="00042474" w:rsidRDefault="00042474" w:rsidP="00CC5712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Муниципальные к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оо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р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динационные </w:t>
                    </w:r>
                  </w:p>
                  <w:p w:rsidR="00042474" w:rsidRDefault="00042474" w:rsidP="00CC5712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государственно-общественные с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оветы 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по  подготовке квалифицир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ванных рабочих кадров и </w:t>
                    </w:r>
                  </w:p>
                  <w:p w:rsidR="00042474" w:rsidRPr="001D5030" w:rsidRDefault="00042474" w:rsidP="00CC5712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 специал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стов</w:t>
                    </w:r>
                  </w:p>
                  <w:p w:rsidR="00042474" w:rsidRDefault="00042474" w:rsidP="001052E9">
                    <w:pPr>
                      <w:spacing w:after="0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032" type="#_x0000_t202" style="position:absolute;left:4747;top:10264;width:2259;height:1393" o:regroupid="1">
              <v:textbox style="mso-next-textbox:#_x0000_s1032">
                <w:txbxContent>
                  <w:p w:rsidR="00042474" w:rsidRPr="00A5031B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2"/>
                        <w:szCs w:val="12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Управляющий совет 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образовательн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го учреждения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(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Совет образовательного учреждения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)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Наблюдательный совет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образовательного учр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е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ждения</w:t>
                    </w:r>
                  </w:p>
                </w:txbxContent>
              </v:textbox>
            </v:shape>
            <v:shape id="_x0000_s1033" type="#_x0000_t202" style="position:absolute;left:2912;top:5525;width:1694;height:2230" o:regroupid="1">
              <v:textbox style="mso-next-textbox:#_x0000_s1033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Правительство  Волого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д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ской области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6"/>
                        <w:szCs w:val="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Департамент образования Вологодской области</w:t>
                    </w:r>
                  </w:p>
                </w:txbxContent>
              </v:textbox>
            </v:shape>
            <v:shape id="_x0000_s1034" type="#_x0000_t202" style="position:absolute;left:2912;top:8452;width:1694;height:1533" o:regroupid="1">
              <v:textbox style="mso-next-textbox:#_x0000_s1034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Муниципальные органы власти 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6"/>
                        <w:szCs w:val="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Органы местного 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самоуправления 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6"/>
                        <w:szCs w:val="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Управление образования муниципального района, городского округа</w:t>
                    </w:r>
                  </w:p>
                </w:txbxContent>
              </v:textbox>
            </v:shape>
            <v:shape id="_x0000_s1035" type="#_x0000_t202" style="position:absolute;left:2912;top:10264;width:1694;height:1393" o:regroupid="1">
              <v:textbox style="mso-next-textbox:#_x0000_s1035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Администрация образов</w:t>
                    </w: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а</w:t>
                    </w: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тельного учреждения</w:t>
                    </w:r>
                  </w:p>
                </w:txbxContent>
              </v:textbox>
            </v:shape>
            <v:shape id="_x0000_s1036" type="#_x0000_t202" style="position:absolute;left:7148;top:5385;width:1693;height:2927" o:regroupid="1">
              <v:textbox style="mso-next-textbox:#_x0000_s1036">
                <w:txbxContent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Вологодская областная организация 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Профсоюз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а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р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а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ботников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образования и науки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РФ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Региональная обществе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н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ная организация  «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Род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и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тельская конференция Вол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годчины»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Вологодская региональная общественная организация «Клуб «Учитель года Вол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годской области»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6"/>
                        <w:szCs w:val="6"/>
                      </w:rPr>
                    </w:pPr>
                  </w:p>
                  <w:p w:rsidR="00042474" w:rsidRDefault="00042474" w:rsidP="001A2AD7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Комиссия по образованию, науке и культуре Общес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т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венной палаты Вологодской области</w:t>
                    </w:r>
                  </w:p>
                  <w:p w:rsidR="00042474" w:rsidRDefault="00042474" w:rsidP="001A2AD7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Совет директоров </w:t>
                    </w:r>
                  </w:p>
                  <w:p w:rsidR="00042474" w:rsidRPr="001D5030" w:rsidRDefault="00042474" w:rsidP="001A2AD7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учреждений НПО и СПО </w:t>
                    </w:r>
                  </w:p>
                  <w:p w:rsidR="00042474" w:rsidRPr="001A2AD7" w:rsidRDefault="00042474" w:rsidP="001A2AD7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Совет ректоров вузов</w:t>
                    </w:r>
                  </w:p>
                </w:txbxContent>
              </v:textbox>
            </v:shape>
            <v:shape id="_x0000_s1037" type="#_x0000_t202" style="position:absolute;left:7148;top:8451;width:1694;height:1673" o:regroupid="1">
              <v:textbox style="mso-next-textbox:#_x0000_s1037">
                <w:txbxContent>
                  <w:p w:rsidR="00042474" w:rsidRDefault="00042474" w:rsidP="0037099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Городские, районные </w:t>
                    </w:r>
                  </w:p>
                  <w:p w:rsidR="00042474" w:rsidRPr="00FD56F2" w:rsidRDefault="00042474" w:rsidP="0037099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орг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низации 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Профсоюз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а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рабо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т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ников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образования и науки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РФ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 xml:space="preserve">Городские, районные 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родител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ь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кие советы (ком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и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теты)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</w:pP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Общественные организации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</w:pP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Районные конференции общ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е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ственности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</w:pP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Совет директоров образов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а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тельных учреждений</w:t>
                    </w:r>
                  </w:p>
                </w:txbxContent>
              </v:textbox>
            </v:shape>
            <v:shape id="_x0000_s1038" type="#_x0000_t202" style="position:absolute;left:7148;top:10264;width:1694;height:1393" o:regroupid="1">
              <v:textbox style="mso-next-textbox:#_x0000_s1038">
                <w:txbxContent>
                  <w:p w:rsidR="00042474" w:rsidRPr="00FD56F2" w:rsidRDefault="00042474" w:rsidP="0037099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П</w:t>
                    </w: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ервичная  п</w:t>
                    </w: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 xml:space="preserve">рофсоюзная организация 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Попечительский совет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 xml:space="preserve">Родительский комитет 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Органы самоуправления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 xml:space="preserve">Совет социальных 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п</w:t>
                    </w: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артнеров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Общественные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 xml:space="preserve"> организ</w:t>
                    </w: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ции</w:t>
                    </w:r>
                  </w:p>
                </w:txbxContent>
              </v:textbox>
            </v:shape>
            <v:shape id="_x0000_s1039" type="#_x0000_t202" style="position:absolute;left:9124;top:5525;width:424;height:6132" o:regroupid="1">
              <v:textbox style="layout-flow:vertical;mso-layout-flow-alt:bottom-to-top;mso-next-textbox:#_x0000_s1039">
                <w:txbxContent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Общественное управление</w:t>
                    </w:r>
                  </w:p>
                </w:txbxContent>
              </v:textbox>
            </v:shape>
            <v:shape id="_x0000_s1040" type="#_x0000_t202" style="position:absolute;left:2347;top:5525;width:424;height:6132" o:regroupid="1">
              <v:textbox style="layout-flow:vertical;mso-layout-flow-alt:bottom-to-top;mso-next-textbox:#_x0000_s1040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Государственное  управление</w:t>
                    </w:r>
                  </w:p>
                </w:txbxContent>
              </v:textbox>
            </v:shape>
            <v:shape id="_x0000_s1041" type="#_x0000_t202" style="position:absolute;left:1641;top:5525;width:565;height:2648" o:regroupid="1">
              <v:textbox style="layout-flow:vertical;mso-layout-flow-alt:bottom-to-top;mso-next-textbox:#_x0000_s1041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Региональный уровень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управления</w:t>
                    </w:r>
                  </w:p>
                </w:txbxContent>
              </v:textbox>
            </v:shape>
            <v:shape id="_x0000_s1042" type="#_x0000_t202" style="position:absolute;left:1641;top:8452;width:565;height:1533" o:regroupid="1">
              <v:textbox style="layout-flow:vertical;mso-layout-flow-alt:bottom-to-top;mso-next-textbox:#_x0000_s1042">
                <w:txbxContent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Муниципальный ур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вень управления</w:t>
                    </w:r>
                  </w:p>
                </w:txbxContent>
              </v:textbox>
            </v:shape>
            <v:shape id="_x0000_s1043" type="#_x0000_t202" style="position:absolute;left:1641;top:10264;width:565;height:1393" o:regroupid="1">
              <v:textbox style="layout-flow:vertical;mso-layout-flow-alt:bottom-to-top;mso-next-textbox:#_x0000_s1043">
                <w:txbxContent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Уровень образов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тельного учреждения</w:t>
                    </w:r>
                  </w:p>
                </w:txbxContent>
              </v:textbox>
            </v:shape>
            <v:shape id="_x0000_s1044" type="#_x0000_t202" style="position:absolute;left:1641;top:12215;width:7907;height:279" o:regroupid="1">
              <v:textbox style="mso-next-textbox:#_x0000_s1044">
                <w:txbxContent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Условия, формы, механизмы, направления взаимодействия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5877;top:5246;width:1;height:280" o:connectortype="straight" o:regroupid="1"/>
            <v:shape id="_x0000_s1046" type="#_x0000_t32" style="position:absolute;left:5877;top:7755;width:1;height:279" o:connectortype="straight" o:regroupid="1"/>
            <v:shape id="_x0000_s1047" type="#_x0000_t32" style="position:absolute;left:5877;top:9985;width:1;height:279" o:connectortype="straight" o:regroupid="1"/>
            <v:shape id="_x0000_s1048" type="#_x0000_t32" style="position:absolute;left:4606;top:6222;width:142;height:1" o:connectortype="straight" o:regroupid="1"/>
            <v:shape id="_x0000_s1049" type="#_x0000_t32" style="position:absolute;left:4606;top:9149;width:142;height:1" o:connectortype="straight" o:regroupid="1"/>
            <v:shape id="_x0000_s1050" type="#_x0000_t32" style="position:absolute;left:7006;top:9148;width:142;height:1" o:connectortype="straight" o:regroupid="1"/>
            <v:shape id="_x0000_s1051" type="#_x0000_t32" style="position:absolute;left:7006;top:6222;width:142;height:1" o:connectortype="straight" o:regroupid="1"/>
            <v:shape id="_x0000_s1052" type="#_x0000_t32" style="position:absolute;left:4606;top:11100;width:142;height:1" o:connectortype="straight" o:regroupid="1"/>
            <v:shape id="_x0000_s1053" type="#_x0000_t32" style="position:absolute;left:2771;top:9149;width:147;height:9" o:connectortype="straight" o:regroupid="1">
              <v:stroke endarrow="block"/>
            </v:shape>
            <v:shape id="_x0000_s1054" type="#_x0000_t32" style="position:absolute;left:2771;top:6222;width:150;height:11" o:connectortype="straight" o:regroupid="1">
              <v:stroke endarrow="block"/>
            </v:shape>
            <v:shape id="_x0000_s1055" type="#_x0000_t32" style="position:absolute;left:8842;top:10960;width:281;height:2;flip:x y" o:connectortype="straight" o:regroupid="1">
              <v:stroke endarrow="block"/>
            </v:shape>
            <v:shape id="_x0000_s1056" type="#_x0000_t32" style="position:absolute;left:8842;top:9149;width:282;height:1;flip:x y" o:connectortype="straight" o:regroupid="1">
              <v:stroke endarrow="block"/>
            </v:shape>
            <v:shape id="_x0000_s1057" type="#_x0000_t32" style="position:absolute;left:8842;top:6222;width:283;height:2;flip:x y" o:connectortype="straight" o:regroupid="1">
              <v:stroke endarrow="block"/>
            </v:shape>
            <v:shape id="_x0000_s1058" type="#_x0000_t32" style="position:absolute;left:7006;top:11100;width:143;height:1" o:connectortype="straight" o:regroupid="1"/>
            <w10:anchorlock/>
          </v:group>
        </w:pict>
      </w:r>
    </w:p>
    <w:p w:rsidR="00590EBD" w:rsidRDefault="00590EBD" w:rsidP="00BC35BC">
      <w:pPr>
        <w:pStyle w:val="a5"/>
        <w:ind w:firstLine="0"/>
        <w:rPr>
          <w:rFonts w:cs="Times New Roman"/>
          <w:color w:val="auto"/>
        </w:rPr>
      </w:pPr>
    </w:p>
    <w:p w:rsidR="00590EBD" w:rsidRDefault="00590EBD" w:rsidP="00F51841">
      <w:pPr>
        <w:pStyle w:val="a5"/>
        <w:ind w:firstLine="0"/>
        <w:rPr>
          <w:rFonts w:cs="Times New Roman"/>
          <w:color w:val="auto"/>
        </w:rPr>
      </w:pPr>
    </w:p>
    <w:p w:rsidR="00590EBD" w:rsidRPr="002C5B34" w:rsidRDefault="00590EBD" w:rsidP="001052E9">
      <w:pPr>
        <w:pStyle w:val="1"/>
      </w:pPr>
      <w:r>
        <w:rPr>
          <w:rFonts w:cs="Times New Roman"/>
        </w:rPr>
        <w:br w:type="page"/>
      </w:r>
      <w:r>
        <w:rPr>
          <w:noProof/>
          <w:lang/>
        </w:rPr>
        <w:lastRenderedPageBreak/>
        <w:pict>
          <v:shape id="_x0000_s1059" type="#_x0000_t32" style="position:absolute;left:0;text-align:left;margin-left:57.65pt;margin-top:-125.45pt;width:9.55pt;height:.6pt;z-index:251656704" o:connectortype="straight">
            <v:stroke endarrow="block"/>
            <w10:anchorlock/>
          </v:shape>
        </w:pict>
      </w:r>
      <w:r w:rsidRPr="002C5B34">
        <w:t xml:space="preserve">Описательная характеристика модели </w:t>
      </w:r>
      <w:r w:rsidRPr="002C5B34">
        <w:br/>
        <w:t>(государственно-общественные органы управления)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AC66E4">
      <w:pPr>
        <w:pStyle w:val="3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Совет по образованию Вологодской области</w:t>
      </w:r>
    </w:p>
    <w:p w:rsidR="00590EBD" w:rsidRPr="002C5B34" w:rsidRDefault="00590EBD" w:rsidP="00AC66E4">
      <w:pPr>
        <w:pStyle w:val="a5"/>
        <w:rPr>
          <w:rFonts w:ascii="Arial" w:hAnsi="Arial" w:cs="Arial"/>
          <w:sz w:val="20"/>
          <w:szCs w:val="20"/>
        </w:rPr>
      </w:pP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Цель – участие в формировании и осуществлении образовательной политики региона на о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нове действующих на федеральном и региональном уровнях законодательных актов.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Компетенции: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формирование регионального заказа на образовательные услуги, контроль за его выполнен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ем;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осуществление наблюдательных функций при реализации проектов развития образования на региональном уровне;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подготовка предложений, экспертиза проектов;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контроль за эффективностью расходования средств, направляемых в систему образования;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контроль, оценка и информирование граждан о состоянии качества образовательных услуг региона;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взаимодействие с государственными и общественными субъектами, заинтересованными в развитии образования, в объединении усилий для проведения контроля за качеством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ния, придания широкого общественного участия в решении актуальных проблем системы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вания области.</w:t>
      </w:r>
    </w:p>
    <w:p w:rsidR="00590EBD" w:rsidRDefault="00590EBD" w:rsidP="00AC66E4">
      <w:pPr>
        <w:pStyle w:val="3"/>
        <w:rPr>
          <w:rFonts w:ascii="Arial" w:hAnsi="Arial" w:cs="Arial"/>
          <w:sz w:val="20"/>
          <w:szCs w:val="20"/>
        </w:rPr>
      </w:pPr>
    </w:p>
    <w:p w:rsidR="00590EBD" w:rsidRDefault="00590EBD" w:rsidP="005612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061">
        <w:rPr>
          <w:rFonts w:ascii="Arial" w:hAnsi="Arial" w:cs="Arial"/>
          <w:b/>
          <w:bCs/>
          <w:sz w:val="20"/>
          <w:szCs w:val="20"/>
        </w:rPr>
        <w:t>Областной государственно-общественный координационный совет по подготовке</w:t>
      </w:r>
    </w:p>
    <w:p w:rsidR="00590EBD" w:rsidRDefault="00590EBD" w:rsidP="005612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061">
        <w:rPr>
          <w:rFonts w:ascii="Arial" w:hAnsi="Arial" w:cs="Arial"/>
          <w:b/>
          <w:bCs/>
          <w:sz w:val="20"/>
          <w:szCs w:val="20"/>
        </w:rPr>
        <w:t xml:space="preserve"> квалифицированных рабочих кадров и специалистов</w:t>
      </w:r>
    </w:p>
    <w:p w:rsidR="00590EBD" w:rsidRPr="00D54061" w:rsidRDefault="00590EBD" w:rsidP="005612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Цель – согласование и реализация интересов заинтересованных сторон в вопросах подг</w:t>
      </w:r>
      <w:r w:rsidRPr="00D54061">
        <w:t>о</w:t>
      </w:r>
      <w:r w:rsidRPr="00D54061">
        <w:t>товки работников квалифицированного труда (рабочих и служащих) и специалистов.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Компетенции: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содействие в создании условий для опережающего развития начального и среднего пр</w:t>
      </w:r>
      <w:r w:rsidRPr="00D54061">
        <w:t>о</w:t>
      </w:r>
      <w:r w:rsidRPr="00D54061">
        <w:t>фессионального образования области в связи с возрастающей потребностью организаций в р</w:t>
      </w:r>
      <w:r w:rsidRPr="00D54061">
        <w:t>а</w:t>
      </w:r>
      <w:r w:rsidRPr="00D54061">
        <w:t>ботниках квалифицированного труда (рабочих и служащих) и специалистах;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развитие государственно-общественных форм управления системой подготовки работников квалифицированного труда (рабочих и служащих) и специалистов;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оценка перспектив изменения профессионально-квалификационной структуры подготовки кадров в соответствии с социально-экономическим развитием области;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участие в формировании социального заказа на подготовку рабочих кадров и специалистов в образовательных учреждениях начального и среднего профессионального образования области.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содействие трудоустройству выпускников образовательных учреждений начального и сре</w:t>
      </w:r>
      <w:r w:rsidRPr="00D54061">
        <w:t>д</w:t>
      </w:r>
      <w:r w:rsidRPr="00D54061">
        <w:t>него профессионального образования области, анализ проблем адаптации выпускников в труд</w:t>
      </w:r>
      <w:r w:rsidRPr="00D54061">
        <w:t>о</w:t>
      </w:r>
      <w:r w:rsidRPr="00D54061">
        <w:t>вых коллективах;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участие в разработке содержания начального и среднего професси</w:t>
      </w:r>
      <w:r w:rsidRPr="00D54061">
        <w:t>о</w:t>
      </w:r>
      <w:r w:rsidRPr="00D54061">
        <w:t>нального образования, корректировке учебных планов и программ;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разработка предложений по вопросам укрепления материально-технической базы образ</w:t>
      </w:r>
      <w:r w:rsidRPr="00D54061">
        <w:t>о</w:t>
      </w:r>
      <w:r w:rsidRPr="00D54061">
        <w:t>вательных учреждений начального и среднего профессионального образования области;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разработка рекомендаций по организации производственного обучения и производственной практики обучающихся;</w:t>
      </w:r>
    </w:p>
    <w:p w:rsidR="00590EBD" w:rsidRDefault="00590EBD" w:rsidP="00C5438D">
      <w:pPr>
        <w:pStyle w:val="ConsPlusNormal"/>
        <w:widowControl/>
        <w:ind w:firstLine="540"/>
        <w:jc w:val="both"/>
        <w:rPr>
          <w:rFonts w:cs="Times New Roman"/>
        </w:rPr>
      </w:pPr>
      <w:r w:rsidRPr="00D54061">
        <w:t>- взаимодействие со средствами массовой информации в вопросах популяризации рабочих профессий и специальностей, востребованных региональным рынком труда.</w:t>
      </w:r>
    </w:p>
    <w:p w:rsidR="00590EBD" w:rsidRPr="00DF4C8C" w:rsidRDefault="00590EBD" w:rsidP="00C5438D">
      <w:pPr>
        <w:pStyle w:val="ConsPlusNormal"/>
        <w:widowControl/>
        <w:ind w:firstLine="540"/>
        <w:jc w:val="both"/>
        <w:rPr>
          <w:rFonts w:cs="Times New Roman"/>
        </w:rPr>
      </w:pPr>
    </w:p>
    <w:p w:rsidR="004364D0" w:rsidRDefault="00590EBD" w:rsidP="004364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061">
        <w:rPr>
          <w:rFonts w:ascii="Arial" w:hAnsi="Arial" w:cs="Arial"/>
          <w:b/>
          <w:bCs/>
          <w:sz w:val="20"/>
          <w:szCs w:val="20"/>
        </w:rPr>
        <w:t xml:space="preserve">Отраслевые государственно-общественные </w:t>
      </w:r>
      <w:r w:rsidR="004364D0">
        <w:rPr>
          <w:rFonts w:ascii="Arial" w:hAnsi="Arial" w:cs="Arial"/>
          <w:b/>
          <w:bCs/>
          <w:sz w:val="20"/>
          <w:szCs w:val="20"/>
        </w:rPr>
        <w:t xml:space="preserve">координационные </w:t>
      </w:r>
      <w:r w:rsidRPr="00D54061">
        <w:rPr>
          <w:rFonts w:ascii="Arial" w:hAnsi="Arial" w:cs="Arial"/>
          <w:b/>
          <w:bCs/>
          <w:sz w:val="20"/>
          <w:szCs w:val="20"/>
        </w:rPr>
        <w:t xml:space="preserve">советы по подготовке </w:t>
      </w:r>
    </w:p>
    <w:p w:rsidR="00590EBD" w:rsidRDefault="00590EBD" w:rsidP="004364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061">
        <w:rPr>
          <w:rFonts w:ascii="Arial" w:hAnsi="Arial" w:cs="Arial"/>
          <w:b/>
          <w:bCs/>
          <w:sz w:val="20"/>
          <w:szCs w:val="20"/>
        </w:rPr>
        <w:t>кв</w:t>
      </w:r>
      <w:r w:rsidRPr="00D54061">
        <w:rPr>
          <w:rFonts w:ascii="Arial" w:hAnsi="Arial" w:cs="Arial"/>
          <w:b/>
          <w:bCs/>
          <w:sz w:val="20"/>
          <w:szCs w:val="20"/>
        </w:rPr>
        <w:t>а</w:t>
      </w:r>
      <w:r w:rsidRPr="00D54061">
        <w:rPr>
          <w:rFonts w:ascii="Arial" w:hAnsi="Arial" w:cs="Arial"/>
          <w:b/>
          <w:bCs/>
          <w:sz w:val="20"/>
          <w:szCs w:val="20"/>
        </w:rPr>
        <w:t>лифицированных рабочих кадров и специалистов</w:t>
      </w:r>
    </w:p>
    <w:p w:rsidR="004364D0" w:rsidRPr="00DF4C8C" w:rsidRDefault="004364D0" w:rsidP="004364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0EBD" w:rsidRDefault="00590EBD" w:rsidP="00EC26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Цель – обеспечение взаимодействия между учреждениями начального и среднего профе</w:t>
      </w:r>
      <w:r w:rsidRPr="00D54061">
        <w:rPr>
          <w:rFonts w:ascii="Arial" w:hAnsi="Arial" w:cs="Arial"/>
          <w:sz w:val="20"/>
          <w:szCs w:val="20"/>
        </w:rPr>
        <w:t>с</w:t>
      </w:r>
      <w:r w:rsidRPr="00D54061">
        <w:rPr>
          <w:rFonts w:ascii="Arial" w:hAnsi="Arial" w:cs="Arial"/>
          <w:sz w:val="20"/>
          <w:szCs w:val="20"/>
        </w:rPr>
        <w:t>сионального образования, органами государственной власти, органами местного сам</w:t>
      </w:r>
      <w:r w:rsidRPr="00D54061">
        <w:rPr>
          <w:rFonts w:ascii="Arial" w:hAnsi="Arial" w:cs="Arial"/>
          <w:sz w:val="20"/>
          <w:szCs w:val="20"/>
        </w:rPr>
        <w:t>о</w:t>
      </w:r>
      <w:r w:rsidRPr="00D54061">
        <w:rPr>
          <w:rFonts w:ascii="Arial" w:hAnsi="Arial" w:cs="Arial"/>
          <w:sz w:val="20"/>
          <w:szCs w:val="20"/>
        </w:rPr>
        <w:t xml:space="preserve">управления муниципальных </w:t>
      </w:r>
      <w:r w:rsidR="004364D0">
        <w:rPr>
          <w:rFonts w:ascii="Arial" w:hAnsi="Arial" w:cs="Arial"/>
          <w:sz w:val="20"/>
          <w:szCs w:val="20"/>
        </w:rPr>
        <w:t>районов и городских округов</w:t>
      </w:r>
      <w:r w:rsidRPr="00D54061">
        <w:rPr>
          <w:rFonts w:ascii="Arial" w:hAnsi="Arial" w:cs="Arial"/>
          <w:sz w:val="20"/>
          <w:szCs w:val="20"/>
        </w:rPr>
        <w:t xml:space="preserve"> области, научными и общественными организациями, работодателями по решению вопросов в сфере подготовки, переподготовки и повышения квал</w:t>
      </w:r>
      <w:r w:rsidRPr="00D54061">
        <w:rPr>
          <w:rFonts w:ascii="Arial" w:hAnsi="Arial" w:cs="Arial"/>
          <w:sz w:val="20"/>
          <w:szCs w:val="20"/>
        </w:rPr>
        <w:t>и</w:t>
      </w:r>
      <w:r w:rsidRPr="00D54061">
        <w:rPr>
          <w:rFonts w:ascii="Arial" w:hAnsi="Arial" w:cs="Arial"/>
          <w:sz w:val="20"/>
          <w:szCs w:val="20"/>
        </w:rPr>
        <w:t>фикации рабочих ка</w:t>
      </w:r>
      <w:r w:rsidRPr="00D54061">
        <w:rPr>
          <w:rFonts w:ascii="Arial" w:hAnsi="Arial" w:cs="Arial"/>
          <w:sz w:val="20"/>
          <w:szCs w:val="20"/>
        </w:rPr>
        <w:t>д</w:t>
      </w:r>
      <w:r w:rsidRPr="00D54061">
        <w:rPr>
          <w:rFonts w:ascii="Arial" w:hAnsi="Arial" w:cs="Arial"/>
          <w:sz w:val="20"/>
          <w:szCs w:val="20"/>
        </w:rPr>
        <w:t>ров и специалистов по отраслям.</w:t>
      </w:r>
    </w:p>
    <w:p w:rsidR="00590EBD" w:rsidRPr="00D54061" w:rsidRDefault="00590EBD" w:rsidP="00EC26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Компетенции:</w:t>
      </w:r>
    </w:p>
    <w:p w:rsidR="00590EBD" w:rsidRPr="00D54061" w:rsidRDefault="00590EBD" w:rsidP="00C5438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- выработка рекомендаций по объемам и профилям подготовки кадров с учетом потребности каждой отрасли, по профессиональным квалификационным требованиям для выпускников учре</w:t>
      </w:r>
      <w:r w:rsidRPr="00D54061">
        <w:rPr>
          <w:rFonts w:ascii="Arial" w:hAnsi="Arial" w:cs="Arial"/>
          <w:sz w:val="20"/>
          <w:szCs w:val="20"/>
        </w:rPr>
        <w:t>ж</w:t>
      </w:r>
      <w:r w:rsidRPr="00D54061">
        <w:rPr>
          <w:rFonts w:ascii="Arial" w:hAnsi="Arial" w:cs="Arial"/>
          <w:sz w:val="20"/>
          <w:szCs w:val="20"/>
        </w:rPr>
        <w:t>дений начального и среднего профессионального образования;</w:t>
      </w:r>
    </w:p>
    <w:p w:rsidR="00590EBD" w:rsidRPr="00D54061" w:rsidRDefault="00590EBD" w:rsidP="00C5438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lastRenderedPageBreak/>
        <w:t>- содействие в реализации социального заказа на подготовку работников квалифицирова</w:t>
      </w:r>
      <w:r w:rsidRPr="00D54061">
        <w:rPr>
          <w:rFonts w:ascii="Arial" w:hAnsi="Arial" w:cs="Arial"/>
          <w:sz w:val="20"/>
          <w:szCs w:val="20"/>
        </w:rPr>
        <w:t>н</w:t>
      </w:r>
      <w:r w:rsidRPr="00D54061">
        <w:rPr>
          <w:rFonts w:ascii="Arial" w:hAnsi="Arial" w:cs="Arial"/>
          <w:sz w:val="20"/>
          <w:szCs w:val="20"/>
        </w:rPr>
        <w:t>ного труда (рабочих и служащих) и специалистов в образовательных учреждениях начального и среднего профессионального образования области;</w:t>
      </w:r>
    </w:p>
    <w:p w:rsidR="00590EBD" w:rsidRPr="00D54061" w:rsidRDefault="00590EBD" w:rsidP="00C5438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- содействие учреждениям начального и среднего профессионального образования в разр</w:t>
      </w:r>
      <w:r w:rsidRPr="00D54061">
        <w:rPr>
          <w:rFonts w:ascii="Arial" w:hAnsi="Arial" w:cs="Arial"/>
          <w:sz w:val="20"/>
          <w:szCs w:val="20"/>
        </w:rPr>
        <w:t>а</w:t>
      </w:r>
      <w:r w:rsidRPr="00D54061">
        <w:rPr>
          <w:rFonts w:ascii="Arial" w:hAnsi="Arial" w:cs="Arial"/>
          <w:sz w:val="20"/>
          <w:szCs w:val="20"/>
        </w:rPr>
        <w:t>ботке учебно-программной документации, модернизации учебно-материальной базы, организации производственной практики обучающихся и стажировке педагогических работников, проведении итоговой аттестации выпускников;</w:t>
      </w:r>
    </w:p>
    <w:p w:rsidR="00590EBD" w:rsidRPr="00D54061" w:rsidRDefault="00590EBD" w:rsidP="00C5438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- содействие организациям и образовательным учреждениям в создании условий для труд</w:t>
      </w:r>
      <w:r w:rsidRPr="00D54061">
        <w:rPr>
          <w:rFonts w:ascii="Arial" w:hAnsi="Arial" w:cs="Arial"/>
          <w:sz w:val="20"/>
          <w:szCs w:val="20"/>
        </w:rPr>
        <w:t>о</w:t>
      </w:r>
      <w:r w:rsidRPr="00D54061">
        <w:rPr>
          <w:rFonts w:ascii="Arial" w:hAnsi="Arial" w:cs="Arial"/>
          <w:sz w:val="20"/>
          <w:szCs w:val="20"/>
        </w:rPr>
        <w:t>устройства выпускников учреждений начального и среднего профессионального образования на предприятиях, социальной поддержке молодых рабочих и специалистов, закреплению их на раб</w:t>
      </w:r>
      <w:r w:rsidRPr="00D54061">
        <w:rPr>
          <w:rFonts w:ascii="Arial" w:hAnsi="Arial" w:cs="Arial"/>
          <w:sz w:val="20"/>
          <w:szCs w:val="20"/>
        </w:rPr>
        <w:t>о</w:t>
      </w:r>
      <w:r w:rsidRPr="00D54061">
        <w:rPr>
          <w:rFonts w:ascii="Arial" w:hAnsi="Arial" w:cs="Arial"/>
          <w:sz w:val="20"/>
          <w:szCs w:val="20"/>
        </w:rPr>
        <w:t>чих местах;</w:t>
      </w:r>
    </w:p>
    <w:p w:rsidR="00590EBD" w:rsidRPr="00D54061" w:rsidRDefault="00590EBD" w:rsidP="00C5438D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 xml:space="preserve">- содействие </w:t>
      </w:r>
      <w:r w:rsidR="004364D0">
        <w:rPr>
          <w:rFonts w:ascii="Arial" w:hAnsi="Arial" w:cs="Arial"/>
          <w:sz w:val="20"/>
          <w:szCs w:val="20"/>
        </w:rPr>
        <w:t>в</w:t>
      </w:r>
      <w:r w:rsidRPr="00D54061">
        <w:rPr>
          <w:rFonts w:ascii="Arial" w:hAnsi="Arial" w:cs="Arial"/>
          <w:sz w:val="20"/>
          <w:szCs w:val="20"/>
        </w:rPr>
        <w:t xml:space="preserve"> привлечени</w:t>
      </w:r>
      <w:r w:rsidR="004364D0">
        <w:rPr>
          <w:rFonts w:ascii="Arial" w:hAnsi="Arial" w:cs="Arial"/>
          <w:sz w:val="20"/>
          <w:szCs w:val="20"/>
        </w:rPr>
        <w:t>и</w:t>
      </w:r>
      <w:r w:rsidRPr="00D54061">
        <w:rPr>
          <w:rFonts w:ascii="Arial" w:hAnsi="Arial" w:cs="Arial"/>
          <w:sz w:val="20"/>
          <w:szCs w:val="20"/>
        </w:rPr>
        <w:t xml:space="preserve"> областных бюджетных и внебюджетных средств в целях разв</w:t>
      </w:r>
      <w:r w:rsidRPr="00D54061">
        <w:rPr>
          <w:rFonts w:ascii="Arial" w:hAnsi="Arial" w:cs="Arial"/>
          <w:sz w:val="20"/>
          <w:szCs w:val="20"/>
        </w:rPr>
        <w:t>и</w:t>
      </w:r>
      <w:r w:rsidRPr="00D54061">
        <w:rPr>
          <w:rFonts w:ascii="Arial" w:hAnsi="Arial" w:cs="Arial"/>
          <w:sz w:val="20"/>
          <w:szCs w:val="20"/>
        </w:rPr>
        <w:t>тия материально-технической базы образовательных учреждений;</w:t>
      </w:r>
    </w:p>
    <w:p w:rsidR="00590EBD" w:rsidRPr="00D54061" w:rsidRDefault="00590EBD" w:rsidP="00C5438D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 xml:space="preserve">- содействие </w:t>
      </w:r>
      <w:r w:rsidR="004364D0">
        <w:rPr>
          <w:rFonts w:ascii="Arial" w:hAnsi="Arial" w:cs="Arial"/>
          <w:sz w:val="20"/>
          <w:szCs w:val="20"/>
        </w:rPr>
        <w:t xml:space="preserve">в </w:t>
      </w:r>
      <w:r w:rsidRPr="00D54061">
        <w:rPr>
          <w:rFonts w:ascii="Arial" w:hAnsi="Arial" w:cs="Arial"/>
          <w:sz w:val="20"/>
          <w:szCs w:val="20"/>
        </w:rPr>
        <w:t xml:space="preserve">оптимизации </w:t>
      </w:r>
      <w:r>
        <w:rPr>
          <w:rFonts w:ascii="Arial" w:hAnsi="Arial" w:cs="Arial"/>
          <w:sz w:val="20"/>
          <w:szCs w:val="20"/>
        </w:rPr>
        <w:t>сети образовательных учреждений.</w:t>
      </w:r>
    </w:p>
    <w:p w:rsidR="00590EBD" w:rsidRPr="00C5438D" w:rsidRDefault="00590EBD" w:rsidP="00C5438D">
      <w:pPr>
        <w:pStyle w:val="a5"/>
        <w:ind w:firstLine="0"/>
        <w:rPr>
          <w:rFonts w:cs="Times New Roman"/>
        </w:rPr>
      </w:pPr>
    </w:p>
    <w:p w:rsidR="00590EBD" w:rsidRPr="002C5B34" w:rsidRDefault="00590EBD" w:rsidP="00AC66E4">
      <w:pPr>
        <w:pStyle w:val="3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Совет по образованию муниципального района, городского округа</w:t>
      </w:r>
    </w:p>
    <w:p w:rsidR="00590EBD" w:rsidRPr="002C5B34" w:rsidRDefault="00590EBD" w:rsidP="00AC66E4">
      <w:pPr>
        <w:pStyle w:val="a5"/>
        <w:rPr>
          <w:rFonts w:ascii="Arial" w:hAnsi="Arial" w:cs="Arial"/>
          <w:sz w:val="20"/>
          <w:szCs w:val="20"/>
        </w:rPr>
      </w:pP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Цель – участие в осуществлении стратегического управления муниципальной системой обр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зования, образовательной системой городского округа.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Компетенции:</w:t>
      </w:r>
    </w:p>
    <w:p w:rsidR="00590EBD" w:rsidRPr="002C5B34" w:rsidRDefault="00590EBD" w:rsidP="005D68C9">
      <w:pPr>
        <w:pStyle w:val="a8"/>
        <w:numPr>
          <w:ilvl w:val="0"/>
          <w:numId w:val="9"/>
        </w:numPr>
        <w:tabs>
          <w:tab w:val="clear" w:pos="794"/>
          <w:tab w:val="left" w:pos="142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организация и проведение консультаций с органами местного самоуправления по вопросам ра</w:t>
      </w:r>
      <w:r w:rsidRPr="002C5B34">
        <w:rPr>
          <w:rFonts w:ascii="Arial" w:hAnsi="Arial" w:cs="Arial"/>
          <w:sz w:val="20"/>
          <w:szCs w:val="20"/>
        </w:rPr>
        <w:t>з</w:t>
      </w:r>
      <w:r w:rsidRPr="002C5B34">
        <w:rPr>
          <w:rFonts w:ascii="Arial" w:hAnsi="Arial" w:cs="Arial"/>
          <w:sz w:val="20"/>
          <w:szCs w:val="20"/>
        </w:rPr>
        <w:t>вития муниципальной системы образования;</w:t>
      </w:r>
    </w:p>
    <w:p w:rsidR="00590EBD" w:rsidRPr="002C5B34" w:rsidRDefault="00590EBD" w:rsidP="005D68C9">
      <w:pPr>
        <w:pStyle w:val="a8"/>
        <w:numPr>
          <w:ilvl w:val="0"/>
          <w:numId w:val="9"/>
        </w:numPr>
        <w:tabs>
          <w:tab w:val="clear" w:pos="794"/>
          <w:tab w:val="left" w:pos="142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организация общественного обсуждения готовящихся законодательных и нормативных правовых актов в сфере образования, проектов и программ развития образования, бюджетных и внебю</w:t>
      </w:r>
      <w:r w:rsidRPr="002C5B34">
        <w:rPr>
          <w:rFonts w:ascii="Arial" w:hAnsi="Arial" w:cs="Arial"/>
          <w:sz w:val="20"/>
          <w:szCs w:val="20"/>
        </w:rPr>
        <w:t>д</w:t>
      </w:r>
      <w:r w:rsidRPr="002C5B34">
        <w:rPr>
          <w:rFonts w:ascii="Arial" w:hAnsi="Arial" w:cs="Arial"/>
          <w:sz w:val="20"/>
          <w:szCs w:val="20"/>
        </w:rPr>
        <w:t xml:space="preserve">жетных расходов на данную отрасль; </w:t>
      </w:r>
    </w:p>
    <w:p w:rsidR="00590EBD" w:rsidRDefault="00590EBD" w:rsidP="00561205">
      <w:pPr>
        <w:pStyle w:val="a8"/>
        <w:numPr>
          <w:ilvl w:val="0"/>
          <w:numId w:val="9"/>
        </w:numPr>
        <w:tabs>
          <w:tab w:val="clear" w:pos="794"/>
          <w:tab w:val="left" w:pos="142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организация контроля за состоянием реализации конституционных прав граждан на образование (доступность, бесплатность, качество), медицинского обслуживания, сохранения и укрепления здоровья, полноценного питания детей, обеспечения безопасности образовательного процесса, привлечения и расходования образовательными учреждениями внебюджетных источников фина</w:t>
      </w:r>
      <w:r w:rsidRPr="002C5B34"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сирован</w:t>
      </w:r>
      <w:r>
        <w:rPr>
          <w:rFonts w:ascii="Arial" w:hAnsi="Arial" w:cs="Arial"/>
          <w:sz w:val="20"/>
          <w:szCs w:val="20"/>
        </w:rPr>
        <w:t>ия;</w:t>
      </w:r>
    </w:p>
    <w:p w:rsidR="00590EBD" w:rsidRPr="002C5B34" w:rsidRDefault="00590EBD" w:rsidP="00561205">
      <w:pPr>
        <w:pStyle w:val="a8"/>
        <w:numPr>
          <w:ilvl w:val="0"/>
          <w:numId w:val="9"/>
        </w:numPr>
        <w:tabs>
          <w:tab w:val="clear" w:pos="794"/>
          <w:tab w:val="left" w:pos="142"/>
        </w:tabs>
        <w:ind w:left="0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C5B34">
        <w:rPr>
          <w:rFonts w:ascii="Arial" w:hAnsi="Arial" w:cs="Arial"/>
          <w:sz w:val="20"/>
          <w:szCs w:val="20"/>
        </w:rPr>
        <w:t>участие в реализации проектов совместной деятельности родителей и детей, программ допо</w:t>
      </w:r>
      <w:r w:rsidRPr="002C5B34">
        <w:rPr>
          <w:rFonts w:ascii="Arial" w:hAnsi="Arial" w:cs="Arial"/>
          <w:sz w:val="20"/>
          <w:szCs w:val="20"/>
        </w:rPr>
        <w:t>л</w:t>
      </w:r>
      <w:r w:rsidRPr="002C5B34">
        <w:rPr>
          <w:rFonts w:ascii="Arial" w:hAnsi="Arial" w:cs="Arial"/>
          <w:sz w:val="20"/>
          <w:szCs w:val="20"/>
        </w:rPr>
        <w:t>нительного образования, функционирования и развития муниципальной системы образования, организаци</w:t>
      </w:r>
      <w:r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 xml:space="preserve"> непрерывного развития профессиональной компетентности работников образования в соответствии с принятыми ре</w:t>
      </w:r>
      <w:r>
        <w:rPr>
          <w:rFonts w:ascii="Arial" w:hAnsi="Arial" w:cs="Arial"/>
          <w:sz w:val="20"/>
          <w:szCs w:val="20"/>
        </w:rPr>
        <w:t>шениями представительной власти.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Default="00590EBD" w:rsidP="00C5438D">
      <w:pPr>
        <w:pStyle w:val="3"/>
        <w:outlineLvl w:val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Управляющий совет образовательного учреждения</w:t>
      </w:r>
    </w:p>
    <w:p w:rsidR="00590EBD" w:rsidRPr="00C5438D" w:rsidRDefault="00590EBD" w:rsidP="00C5438D">
      <w:pPr>
        <w:pStyle w:val="a5"/>
        <w:jc w:val="center"/>
        <w:rPr>
          <w:b/>
          <w:bCs/>
          <w:sz w:val="20"/>
          <w:szCs w:val="20"/>
        </w:rPr>
      </w:pPr>
      <w:r w:rsidRPr="00C5438D">
        <w:rPr>
          <w:b/>
          <w:bCs/>
          <w:sz w:val="20"/>
          <w:szCs w:val="20"/>
        </w:rPr>
        <w:t>(Совет образовательного учреждения)</w:t>
      </w:r>
    </w:p>
    <w:p w:rsidR="00590EBD" w:rsidRPr="002C5B34" w:rsidRDefault="00590EBD" w:rsidP="00C5438D">
      <w:pPr>
        <w:pStyle w:val="a5"/>
        <w:rPr>
          <w:rFonts w:ascii="Arial" w:hAnsi="Arial" w:cs="Arial"/>
          <w:sz w:val="20"/>
          <w:szCs w:val="20"/>
        </w:rPr>
      </w:pPr>
    </w:p>
    <w:p w:rsidR="00590EBD" w:rsidRPr="002C5B34" w:rsidRDefault="00590EBD" w:rsidP="00C5438D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Цель – участие в осуществлении стратегического управления образовательным учреждением.</w:t>
      </w:r>
    </w:p>
    <w:p w:rsidR="00590EBD" w:rsidRPr="002C5B34" w:rsidRDefault="00590EBD" w:rsidP="00C5438D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Компетенции: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согласование реализации основной образовательной программы;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утверждение программы развития образовательного учреждения;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установление режима занятий обучающихся по представлению педагогического совета, в том числе продолжительности учебной недели, времени начала и окончания занятий;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решение о введении (отмене) в период занятий единой формы одежды для обучающихся и работников образовательного учреждения;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рассмотрение жалоб и заявлений участников образовательного процесса на действия (бе</w:t>
      </w:r>
      <w:r w:rsidRPr="002C5B34">
        <w:rPr>
          <w:rFonts w:ascii="Arial" w:hAnsi="Arial" w:cs="Arial"/>
          <w:sz w:val="20"/>
          <w:szCs w:val="20"/>
        </w:rPr>
        <w:t>з</w:t>
      </w:r>
      <w:r w:rsidRPr="002C5B34">
        <w:rPr>
          <w:rFonts w:ascii="Arial" w:hAnsi="Arial" w:cs="Arial"/>
          <w:sz w:val="20"/>
          <w:szCs w:val="20"/>
        </w:rPr>
        <w:t>действия) педагогического и административного персонала образовательного учреждения;</w:t>
      </w:r>
    </w:p>
    <w:p w:rsidR="00590EBD" w:rsidRPr="002C5B34" w:rsidRDefault="008213B3" w:rsidP="008213B3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подготовка и </w:t>
      </w:r>
      <w:r w:rsidR="00590EBD" w:rsidRPr="002C5B34">
        <w:rPr>
          <w:rFonts w:ascii="Arial" w:hAnsi="Arial" w:cs="Arial"/>
          <w:sz w:val="20"/>
          <w:szCs w:val="20"/>
        </w:rPr>
        <w:t>представление ежегодного публичного отчета образовательного учреждения о</w:t>
      </w:r>
      <w:r w:rsidR="00590EBD" w:rsidRPr="002C5B34">
        <w:rPr>
          <w:rFonts w:ascii="Arial" w:hAnsi="Arial" w:cs="Arial"/>
          <w:sz w:val="20"/>
          <w:szCs w:val="20"/>
        </w:rPr>
        <w:t>б</w:t>
      </w:r>
      <w:r w:rsidR="00590EBD" w:rsidRPr="002C5B34">
        <w:rPr>
          <w:rFonts w:ascii="Arial" w:hAnsi="Arial" w:cs="Arial"/>
          <w:sz w:val="20"/>
          <w:szCs w:val="20"/>
        </w:rPr>
        <w:t>щественности и учредителю;</w:t>
      </w:r>
    </w:p>
    <w:p w:rsidR="00590EBD" w:rsidRPr="002C5B34" w:rsidRDefault="00590EBD" w:rsidP="00C5438D">
      <w:pPr>
        <w:pStyle w:val="a5"/>
        <w:numPr>
          <w:ilvl w:val="0"/>
          <w:numId w:val="3"/>
        </w:numPr>
        <w:tabs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инициирование  представления информации о деятельности на официальном сайте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вательного учреждения в сети Интернет;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spacing w:line="246" w:lineRule="atLeast"/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содействие в привлечении образовательным учреждением внебюджетных средств;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spacing w:line="246" w:lineRule="atLeast"/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участие в определении системы стимулирования качественного труда работников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тельного учреждения, распределения стимулирующей части заработной платы;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spacing w:line="246" w:lineRule="atLeast"/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рассмотрение вопросов создания здоровых и безопасных условий обучения и воспитания в образовательном учреждении;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spacing w:line="246" w:lineRule="atLeast"/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lastRenderedPageBreak/>
        <w:t>иные компетенции, закрепленные «Положением об Управляющем совете образовательного учреждения».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445D85">
      <w:pPr>
        <w:pStyle w:val="3"/>
        <w:spacing w:line="246" w:lineRule="atLeast"/>
        <w:ind w:firstLine="70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ФОРМЫ УЧАСТИЯ ОБЩЕСТВЕННОСТИ В УПРАВЛЕНИИ ОБРАЗОВАНИЕМ ОБЛАСТИ</w:t>
      </w:r>
    </w:p>
    <w:p w:rsidR="00590EBD" w:rsidRPr="002C5B34" w:rsidRDefault="00590EBD" w:rsidP="00C5438D">
      <w:pPr>
        <w:pStyle w:val="a5"/>
        <w:rPr>
          <w:rFonts w:ascii="Arial" w:hAnsi="Arial" w:cs="Arial"/>
          <w:sz w:val="20"/>
          <w:szCs w:val="20"/>
        </w:rPr>
      </w:pP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(конференции) родителей (законных представителей) обучающихся;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работников образования;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работников образовательного учреждения;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собрания (конференции) </w:t>
      </w:r>
      <w:r w:rsidR="00042474">
        <w:rPr>
          <w:rFonts w:ascii="Arial" w:hAnsi="Arial" w:cs="Arial"/>
          <w:sz w:val="20"/>
          <w:szCs w:val="20"/>
        </w:rPr>
        <w:t>городских, районных и</w:t>
      </w:r>
      <w:r>
        <w:rPr>
          <w:rFonts w:ascii="Arial" w:hAnsi="Arial" w:cs="Arial"/>
          <w:sz w:val="20"/>
          <w:szCs w:val="20"/>
        </w:rPr>
        <w:t xml:space="preserve"> первичных </w:t>
      </w:r>
      <w:r w:rsidRPr="002C5B34">
        <w:rPr>
          <w:rFonts w:ascii="Arial" w:hAnsi="Arial" w:cs="Arial"/>
          <w:sz w:val="20"/>
          <w:szCs w:val="20"/>
        </w:rPr>
        <w:t>профсоюзны</w:t>
      </w:r>
      <w:r>
        <w:rPr>
          <w:rFonts w:ascii="Arial" w:hAnsi="Arial" w:cs="Arial"/>
          <w:sz w:val="20"/>
          <w:szCs w:val="20"/>
        </w:rPr>
        <w:t>х</w:t>
      </w:r>
      <w:r w:rsidRPr="002C5B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организаций</w:t>
      </w:r>
      <w:r w:rsidRPr="002C5B34">
        <w:rPr>
          <w:rFonts w:ascii="Arial" w:hAnsi="Arial" w:cs="Arial"/>
          <w:sz w:val="20"/>
          <w:szCs w:val="20"/>
        </w:rPr>
        <w:t>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(конференции) обучающихся;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попечителей образовательного учреждения;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совместные собрания (конференции) представителей различных категорий участников обр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зовательного процесса;</w:t>
      </w:r>
    </w:p>
    <w:p w:rsidR="00590EBD" w:rsidRPr="002C5B34" w:rsidRDefault="00590EBD" w:rsidP="00C5438D">
      <w:pPr>
        <w:pStyle w:val="a5"/>
        <w:numPr>
          <w:ilvl w:val="1"/>
          <w:numId w:val="16"/>
        </w:numPr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участие в самооценке деятельности образовательного учреждения (самообследовании);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общественная экспертиза качества образования (участие в государственных процедур</w:t>
      </w:r>
      <w:r>
        <w:rPr>
          <w:rFonts w:ascii="Arial" w:hAnsi="Arial" w:cs="Arial"/>
          <w:sz w:val="20"/>
          <w:szCs w:val="20"/>
        </w:rPr>
        <w:t>ах оценки качества образования).</w:t>
      </w:r>
    </w:p>
    <w:p w:rsidR="00590EBD" w:rsidRPr="002C5B34" w:rsidRDefault="00590EBD" w:rsidP="00C5438D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C5438D">
      <w:pPr>
        <w:pStyle w:val="1"/>
        <w:spacing w:line="246" w:lineRule="atLeast"/>
        <w:rPr>
          <w:rFonts w:ascii="Arial" w:hAnsi="Arial" w:cs="Arial"/>
        </w:rPr>
      </w:pPr>
      <w:r w:rsidRPr="002C5B34">
        <w:rPr>
          <w:rFonts w:ascii="Arial" w:hAnsi="Arial" w:cs="Arial"/>
        </w:rPr>
        <w:t>НАПРАВЛЕНИЯ  взаимодействия  государственных и общественных институтов в управлении образовательной системой области</w:t>
      </w:r>
    </w:p>
    <w:p w:rsidR="00590EBD" w:rsidRPr="002C5B34" w:rsidRDefault="00590EBD" w:rsidP="00C5438D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пределение </w:t>
      </w:r>
      <w:r>
        <w:rPr>
          <w:rFonts w:ascii="Arial" w:hAnsi="Arial" w:cs="Arial"/>
          <w:sz w:val="20"/>
          <w:szCs w:val="20"/>
        </w:rPr>
        <w:t xml:space="preserve">стратегии </w:t>
      </w:r>
      <w:r w:rsidRPr="002C5B34">
        <w:rPr>
          <w:rFonts w:ascii="Arial" w:hAnsi="Arial" w:cs="Arial"/>
          <w:sz w:val="20"/>
          <w:szCs w:val="20"/>
        </w:rPr>
        <w:t>регион</w:t>
      </w:r>
      <w:r>
        <w:rPr>
          <w:rFonts w:ascii="Arial" w:hAnsi="Arial" w:cs="Arial"/>
          <w:sz w:val="20"/>
          <w:szCs w:val="20"/>
        </w:rPr>
        <w:t>альной образовательной политики;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</w:t>
      </w:r>
      <w:r w:rsidRPr="002C5B34">
        <w:rPr>
          <w:rFonts w:ascii="Arial" w:hAnsi="Arial" w:cs="Arial"/>
          <w:sz w:val="20"/>
          <w:szCs w:val="20"/>
        </w:rPr>
        <w:t>ормирование социального за</w:t>
      </w:r>
      <w:r>
        <w:rPr>
          <w:rFonts w:ascii="Arial" w:hAnsi="Arial" w:cs="Arial"/>
          <w:sz w:val="20"/>
          <w:szCs w:val="20"/>
        </w:rPr>
        <w:t>каза на образовательные услуги;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пределение структуры взаимодействия органов государственного и общественного у</w:t>
      </w:r>
      <w:r>
        <w:rPr>
          <w:rFonts w:ascii="Arial" w:hAnsi="Arial" w:cs="Arial"/>
          <w:sz w:val="20"/>
          <w:szCs w:val="20"/>
        </w:rPr>
        <w:t>правления в системе образования;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2C5B34">
        <w:rPr>
          <w:rFonts w:ascii="Arial" w:hAnsi="Arial" w:cs="Arial"/>
          <w:sz w:val="20"/>
          <w:szCs w:val="20"/>
        </w:rPr>
        <w:t>азграничение компетенций, прав и обязанностей участников и организа</w:t>
      </w:r>
      <w:r>
        <w:rPr>
          <w:rFonts w:ascii="Arial" w:hAnsi="Arial" w:cs="Arial"/>
          <w:sz w:val="20"/>
          <w:szCs w:val="20"/>
        </w:rPr>
        <w:t>торов образов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тельного процесса;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ормативно-правовое обеспечение совместной деятельности государственных, общес</w:t>
      </w:r>
      <w:r w:rsidRPr="002C5B34">
        <w:rPr>
          <w:rFonts w:ascii="Arial" w:hAnsi="Arial" w:cs="Arial"/>
          <w:sz w:val="20"/>
          <w:szCs w:val="20"/>
        </w:rPr>
        <w:t>т</w:t>
      </w:r>
      <w:r w:rsidRPr="002C5B34">
        <w:rPr>
          <w:rFonts w:ascii="Arial" w:hAnsi="Arial" w:cs="Arial"/>
          <w:sz w:val="20"/>
          <w:szCs w:val="20"/>
        </w:rPr>
        <w:t>венных и государственно-общественных институтов управления образованием (разраб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танные и действующие на всех уровнях управления Положения, Договоры о совместной деятельности образовательных и не образовательных организа</w:t>
      </w:r>
      <w:r>
        <w:rPr>
          <w:rFonts w:ascii="Arial" w:hAnsi="Arial" w:cs="Arial"/>
          <w:sz w:val="20"/>
          <w:szCs w:val="20"/>
        </w:rPr>
        <w:t>ций);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бщественная </w:t>
      </w:r>
      <w:r>
        <w:rPr>
          <w:rFonts w:ascii="Arial" w:hAnsi="Arial" w:cs="Arial"/>
          <w:sz w:val="20"/>
          <w:szCs w:val="20"/>
        </w:rPr>
        <w:t>экспертиза качества образования;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C5B34">
        <w:rPr>
          <w:rFonts w:ascii="Arial" w:hAnsi="Arial" w:cs="Arial"/>
          <w:sz w:val="20"/>
          <w:szCs w:val="20"/>
        </w:rPr>
        <w:t>рограммно-целевое управление образовательн</w:t>
      </w:r>
      <w:r>
        <w:rPr>
          <w:rFonts w:ascii="Arial" w:hAnsi="Arial" w:cs="Arial"/>
          <w:sz w:val="20"/>
          <w:szCs w:val="20"/>
        </w:rPr>
        <w:t>ой системой Вологодской области;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C5B34">
        <w:rPr>
          <w:rFonts w:ascii="Arial" w:hAnsi="Arial" w:cs="Arial"/>
          <w:sz w:val="20"/>
          <w:szCs w:val="20"/>
        </w:rPr>
        <w:t>убличные отчеты государственных, общественных, государственно-общественных инст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тутов управления региональной систем</w:t>
      </w:r>
      <w:r>
        <w:rPr>
          <w:rFonts w:ascii="Arial" w:hAnsi="Arial" w:cs="Arial"/>
          <w:sz w:val="20"/>
          <w:szCs w:val="20"/>
        </w:rPr>
        <w:t>ой образования;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сотрудничество в сфере </w:t>
      </w:r>
      <w:r w:rsidRPr="002C5B34">
        <w:rPr>
          <w:rFonts w:ascii="Arial" w:hAnsi="Arial" w:cs="Arial"/>
          <w:sz w:val="20"/>
          <w:szCs w:val="20"/>
        </w:rPr>
        <w:t>работы муниципальных, региональных дискуссионных</w:t>
      </w:r>
      <w:r>
        <w:rPr>
          <w:rFonts w:ascii="Arial" w:hAnsi="Arial" w:cs="Arial"/>
          <w:sz w:val="20"/>
          <w:szCs w:val="20"/>
        </w:rPr>
        <w:t>, экспер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>ментальных</w:t>
      </w:r>
      <w:r w:rsidRPr="002C5B34">
        <w:rPr>
          <w:rFonts w:ascii="Arial" w:hAnsi="Arial" w:cs="Arial"/>
          <w:sz w:val="20"/>
          <w:szCs w:val="20"/>
        </w:rPr>
        <w:t xml:space="preserve"> площадок, в работе которых обсуждаются актуальные проблемы обучения, воспитани</w:t>
      </w:r>
      <w:r>
        <w:rPr>
          <w:rFonts w:ascii="Arial" w:hAnsi="Arial" w:cs="Arial"/>
          <w:sz w:val="20"/>
          <w:szCs w:val="20"/>
        </w:rPr>
        <w:t>я, развития, социализации обуча</w:t>
      </w:r>
      <w:r w:rsidRPr="002C5B34">
        <w:rPr>
          <w:rFonts w:ascii="Arial" w:hAnsi="Arial" w:cs="Arial"/>
          <w:sz w:val="20"/>
          <w:szCs w:val="20"/>
        </w:rPr>
        <w:t>ющихся.</w:t>
      </w:r>
    </w:p>
    <w:p w:rsidR="00590EBD" w:rsidRDefault="00590EBD" w:rsidP="00ED1C4B">
      <w:pPr>
        <w:pStyle w:val="1"/>
        <w:rPr>
          <w:rFonts w:cs="Times New Roman"/>
        </w:rPr>
      </w:pPr>
    </w:p>
    <w:p w:rsidR="00590EBD" w:rsidRDefault="00590EBD" w:rsidP="00ED1C4B">
      <w:pPr>
        <w:pStyle w:val="1"/>
        <w:rPr>
          <w:rFonts w:cs="Times New Roman"/>
        </w:rPr>
      </w:pPr>
      <w:r w:rsidRPr="008364FF">
        <w:t xml:space="preserve">Ожидаемые результаты </w:t>
      </w:r>
      <w:r w:rsidR="00042474" w:rsidRPr="008364FF">
        <w:t>реализации концептуальных идей</w:t>
      </w:r>
      <w:r w:rsidR="00042474">
        <w:t xml:space="preserve"> и</w:t>
      </w:r>
      <w:r w:rsidR="00042474" w:rsidRPr="008364FF">
        <w:t xml:space="preserve"> </w:t>
      </w:r>
      <w:r w:rsidRPr="008364FF">
        <w:t xml:space="preserve">формирования системы государственно-общественного управления образованием области </w:t>
      </w:r>
      <w:r w:rsidRPr="008364FF">
        <w:br/>
      </w:r>
    </w:p>
    <w:p w:rsidR="00590EBD" w:rsidRPr="00ED1C4B" w:rsidRDefault="00590EBD" w:rsidP="00ED1C4B">
      <w:pPr>
        <w:pStyle w:val="a5"/>
        <w:rPr>
          <w:rFonts w:cs="Times New Roman"/>
        </w:rPr>
      </w:pP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Реализация Концепции позволит: 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активизировать юридически обоснованное участие общественности в управлении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тельными учреждениями; 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обеспечить механизмы взаимодействия органов управления, социальных партнеров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вания в формировании и эффективной поддержке выполнения социального заказа системой образования, образовательными учреждениями области;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обеспечить доступность качественного образования, защиту прав и интересов участников о</w:t>
      </w:r>
      <w:r w:rsidRPr="002C5B34">
        <w:rPr>
          <w:rFonts w:ascii="Arial" w:hAnsi="Arial" w:cs="Arial"/>
          <w:sz w:val="20"/>
          <w:szCs w:val="20"/>
        </w:rPr>
        <w:t>б</w:t>
      </w:r>
      <w:r w:rsidRPr="002C5B34">
        <w:rPr>
          <w:rFonts w:ascii="Arial" w:hAnsi="Arial" w:cs="Arial"/>
          <w:sz w:val="20"/>
          <w:szCs w:val="20"/>
        </w:rPr>
        <w:t xml:space="preserve">разовательного процесса; 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создать в системе образования области единое социально-педагогическое и социально-экономическое пространство, способствующее активизации процесса взаимодействия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вательных учреждений с социумом, практико-ориентированному характеру образования;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воспитывать личность, обла</w:t>
      </w:r>
      <w:r>
        <w:rPr>
          <w:rFonts w:ascii="Arial" w:hAnsi="Arial" w:cs="Arial"/>
          <w:sz w:val="20"/>
          <w:szCs w:val="20"/>
        </w:rPr>
        <w:t>дающую конкурентными преимущест</w:t>
      </w:r>
      <w:r w:rsidRPr="002C5B34">
        <w:rPr>
          <w:rFonts w:ascii="Arial" w:hAnsi="Arial" w:cs="Arial"/>
          <w:sz w:val="20"/>
          <w:szCs w:val="20"/>
        </w:rPr>
        <w:t>вами в самоактуализации, самореализации и саморазвитии с учетом интересов и потребностей перспективного эконом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 xml:space="preserve">ческого и социально-культурного развития области; 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развивать принципы демократизации и гуманизации управления образовательной системой в целом и каждым образовательным учреждением в частности;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lastRenderedPageBreak/>
        <w:t>–</w:t>
      </w:r>
      <w:r w:rsidRPr="002C5B34">
        <w:rPr>
          <w:rFonts w:ascii="Arial" w:hAnsi="Arial" w:cs="Arial"/>
          <w:sz w:val="20"/>
          <w:szCs w:val="20"/>
        </w:rPr>
        <w:tab/>
        <w:t>способствовать становлению и развитию активной гражданской позиции населения области в отношении обра</w:t>
      </w:r>
      <w:r>
        <w:rPr>
          <w:rFonts w:ascii="Arial" w:hAnsi="Arial" w:cs="Arial"/>
          <w:sz w:val="20"/>
          <w:szCs w:val="20"/>
        </w:rPr>
        <w:t xml:space="preserve">зования как приоритетной сферы </w:t>
      </w:r>
      <w:r w:rsidRPr="002C5B34">
        <w:rPr>
          <w:rFonts w:ascii="Arial" w:hAnsi="Arial" w:cs="Arial"/>
          <w:sz w:val="20"/>
          <w:szCs w:val="20"/>
        </w:rPr>
        <w:t>общества.</w:t>
      </w:r>
    </w:p>
    <w:p w:rsidR="00590EBD" w:rsidRPr="002C5B34" w:rsidRDefault="00590EBD" w:rsidP="00ED1C4B">
      <w:pPr>
        <w:pStyle w:val="1"/>
        <w:rPr>
          <w:rFonts w:ascii="Arial" w:hAnsi="Arial" w:cs="Arial"/>
        </w:rPr>
      </w:pPr>
    </w:p>
    <w:p w:rsidR="00590EBD" w:rsidRPr="002C5B34" w:rsidRDefault="00590EBD" w:rsidP="00ED1C4B">
      <w:pPr>
        <w:pStyle w:val="1"/>
        <w:rPr>
          <w:rFonts w:ascii="Arial" w:hAnsi="Arial" w:cs="Arial"/>
        </w:rPr>
      </w:pPr>
    </w:p>
    <w:p w:rsidR="00590EBD" w:rsidRPr="002C5B34" w:rsidRDefault="00590EBD" w:rsidP="00ED1C4B">
      <w:pPr>
        <w:pStyle w:val="1"/>
        <w:outlineLvl w:val="0"/>
        <w:rPr>
          <w:rFonts w:ascii="Arial" w:hAnsi="Arial" w:cs="Arial"/>
        </w:rPr>
      </w:pPr>
      <w:r w:rsidRPr="002C5B34">
        <w:rPr>
          <w:rFonts w:ascii="Arial" w:hAnsi="Arial" w:cs="Arial"/>
        </w:rPr>
        <w:t>Словарь терминов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Государственное управление системой образования </w:t>
      </w:r>
      <w:r w:rsidRPr="002C5B34">
        <w:rPr>
          <w:rFonts w:ascii="Arial" w:hAnsi="Arial" w:cs="Arial"/>
          <w:color w:val="auto"/>
          <w:sz w:val="20"/>
          <w:szCs w:val="20"/>
        </w:rPr>
        <w:t>– легитимное, организующее и рег</w:t>
      </w:r>
      <w:r w:rsidRPr="002C5B34">
        <w:rPr>
          <w:rFonts w:ascii="Arial" w:hAnsi="Arial" w:cs="Arial"/>
          <w:color w:val="auto"/>
          <w:sz w:val="20"/>
          <w:szCs w:val="20"/>
        </w:rPr>
        <w:t>у</w:t>
      </w:r>
      <w:r w:rsidRPr="002C5B34">
        <w:rPr>
          <w:rFonts w:ascii="Arial" w:hAnsi="Arial" w:cs="Arial"/>
          <w:color w:val="auto"/>
          <w:sz w:val="20"/>
          <w:szCs w:val="20"/>
        </w:rPr>
        <w:t>лирующее воздействие государства (органы управления образованием федерального, регионал</w:t>
      </w:r>
      <w:r w:rsidRPr="002C5B34">
        <w:rPr>
          <w:rFonts w:ascii="Arial" w:hAnsi="Arial" w:cs="Arial"/>
          <w:color w:val="auto"/>
          <w:sz w:val="20"/>
          <w:szCs w:val="20"/>
        </w:rPr>
        <w:t>ь</w:t>
      </w:r>
      <w:r w:rsidRPr="002C5B34">
        <w:rPr>
          <w:rFonts w:ascii="Arial" w:hAnsi="Arial" w:cs="Arial"/>
          <w:color w:val="auto"/>
          <w:sz w:val="20"/>
          <w:szCs w:val="20"/>
        </w:rPr>
        <w:t>ного, муниципального уровней) на систему образования, направленное на обеспечение, гарант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рование права личности на получение образования определенного уровня, по определенному н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правлению. 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Государственно-общественное управление в сфере образования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– управление, в котором сочетается деятельность субъектов управления государственной и общественной составляющей, направленная на организацию функционирования и развития сферы образования.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Общественная экспертиза качества образования </w:t>
      </w:r>
      <w:r w:rsidRPr="002C5B34">
        <w:rPr>
          <w:rFonts w:ascii="Arial" w:hAnsi="Arial" w:cs="Arial"/>
          <w:color w:val="auto"/>
          <w:sz w:val="20"/>
          <w:szCs w:val="20"/>
        </w:rPr>
        <w:t>– проводимая общественными эксперт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ми процедура оценки качества образования и условий его осуществления при установлении их соответствия законодательству и н</w:t>
      </w:r>
      <w:r>
        <w:rPr>
          <w:rFonts w:ascii="Arial" w:hAnsi="Arial" w:cs="Arial"/>
          <w:color w:val="auto"/>
          <w:sz w:val="20"/>
          <w:szCs w:val="20"/>
        </w:rPr>
        <w:t>ормативным документам, выявление проблемных зон и выр</w:t>
      </w:r>
      <w:r>
        <w:rPr>
          <w:rFonts w:ascii="Arial" w:hAnsi="Arial" w:cs="Arial"/>
          <w:color w:val="auto"/>
          <w:sz w:val="20"/>
          <w:szCs w:val="20"/>
        </w:rPr>
        <w:t>а</w:t>
      </w:r>
      <w:r>
        <w:rPr>
          <w:rFonts w:ascii="Arial" w:hAnsi="Arial" w:cs="Arial"/>
          <w:color w:val="auto"/>
          <w:sz w:val="20"/>
          <w:szCs w:val="20"/>
        </w:rPr>
        <w:t>ботка рекомендаций по разрешению проблем образования, воспитания и развития детей.</w:t>
      </w:r>
    </w:p>
    <w:p w:rsidR="00590EBD" w:rsidRPr="002C5B34" w:rsidRDefault="00590EBD" w:rsidP="00ED1C4B">
      <w:pPr>
        <w:pStyle w:val="af3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2C5B34">
        <w:rPr>
          <w:rFonts w:ascii="Arial" w:hAnsi="Arial" w:cs="Arial"/>
          <w:b/>
          <w:bCs/>
        </w:rPr>
        <w:t>Общественное наблюдение</w:t>
      </w:r>
      <w:r w:rsidRPr="002C5B34">
        <w:rPr>
          <w:rFonts w:ascii="Arial" w:hAnsi="Arial" w:cs="Arial"/>
        </w:rPr>
        <w:t xml:space="preserve"> – участие представителей </w:t>
      </w:r>
      <w:r>
        <w:rPr>
          <w:rFonts w:ascii="Arial" w:hAnsi="Arial" w:cs="Arial"/>
        </w:rPr>
        <w:t>о</w:t>
      </w:r>
      <w:r w:rsidRPr="002C5B34">
        <w:rPr>
          <w:rFonts w:ascii="Arial" w:hAnsi="Arial" w:cs="Arial"/>
        </w:rPr>
        <w:t>бщественного управления образ</w:t>
      </w:r>
      <w:r w:rsidRPr="002C5B34">
        <w:rPr>
          <w:rFonts w:ascii="Arial" w:hAnsi="Arial" w:cs="Arial"/>
        </w:rPr>
        <w:t>о</w:t>
      </w:r>
      <w:r w:rsidRPr="002C5B34">
        <w:rPr>
          <w:rFonts w:ascii="Arial" w:hAnsi="Arial" w:cs="Arial"/>
        </w:rPr>
        <w:t>ванием в деятельности образовательных учреждений, аттестационных, аккредитационных, ко</w:t>
      </w:r>
      <w:r w:rsidRPr="002C5B34">
        <w:rPr>
          <w:rFonts w:ascii="Arial" w:hAnsi="Arial" w:cs="Arial"/>
        </w:rPr>
        <w:t>н</w:t>
      </w:r>
      <w:r w:rsidRPr="002C5B34">
        <w:rPr>
          <w:rFonts w:ascii="Arial" w:hAnsi="Arial" w:cs="Arial"/>
        </w:rPr>
        <w:t>фликтных и иных комиссий.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Общественное управление системой образования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– продуктивная деятельность общес</w:t>
      </w:r>
      <w:r w:rsidRPr="002C5B34">
        <w:rPr>
          <w:rFonts w:ascii="Arial" w:hAnsi="Arial" w:cs="Arial"/>
          <w:color w:val="auto"/>
          <w:sz w:val="20"/>
          <w:szCs w:val="20"/>
        </w:rPr>
        <w:t>т</w:t>
      </w:r>
      <w:r w:rsidRPr="002C5B34">
        <w:rPr>
          <w:rFonts w:ascii="Arial" w:hAnsi="Arial" w:cs="Arial"/>
          <w:color w:val="auto"/>
          <w:sz w:val="20"/>
          <w:szCs w:val="20"/>
        </w:rPr>
        <w:t>венности, заключающаяся в активном проявлении гражданской инициативы и социальной ответс</w:t>
      </w:r>
      <w:r w:rsidRPr="002C5B34">
        <w:rPr>
          <w:rFonts w:ascii="Arial" w:hAnsi="Arial" w:cs="Arial"/>
          <w:color w:val="auto"/>
          <w:sz w:val="20"/>
          <w:szCs w:val="20"/>
        </w:rPr>
        <w:t>т</w:t>
      </w:r>
      <w:r w:rsidRPr="002C5B34">
        <w:rPr>
          <w:rFonts w:ascii="Arial" w:hAnsi="Arial" w:cs="Arial"/>
          <w:color w:val="auto"/>
          <w:sz w:val="20"/>
          <w:szCs w:val="20"/>
        </w:rPr>
        <w:t>венности в управлении системой образования.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Общественность </w:t>
      </w:r>
      <w:r w:rsidRPr="002C5B34">
        <w:rPr>
          <w:rFonts w:ascii="Arial" w:hAnsi="Arial" w:cs="Arial"/>
          <w:color w:val="auto"/>
          <w:sz w:val="20"/>
          <w:szCs w:val="20"/>
        </w:rPr>
        <w:t>– организованные структуры (советы, ассоциации, союзы, некоммерческие партнерства, профессиональные педагогические, родительские и детские объединения и т. п.), отражающие интересы социальных групп в области образования и не подчиненные органам управления образованием.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Общественный контроль </w:t>
      </w:r>
      <w:r w:rsidRPr="002C5B34">
        <w:rPr>
          <w:rFonts w:ascii="Arial" w:hAnsi="Arial" w:cs="Arial"/>
          <w:color w:val="auto"/>
          <w:sz w:val="20"/>
          <w:szCs w:val="20"/>
        </w:rPr>
        <w:t>– участие представителей органов самоуправления образовател</w:t>
      </w:r>
      <w:r w:rsidRPr="002C5B34">
        <w:rPr>
          <w:rFonts w:ascii="Arial" w:hAnsi="Arial" w:cs="Arial"/>
          <w:color w:val="auto"/>
          <w:sz w:val="20"/>
          <w:szCs w:val="20"/>
        </w:rPr>
        <w:t>ь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ных учреждений, </w:t>
      </w:r>
      <w:r w:rsidR="00042474">
        <w:rPr>
          <w:rFonts w:ascii="Arial" w:hAnsi="Arial" w:cs="Arial"/>
          <w:color w:val="auto"/>
          <w:sz w:val="20"/>
          <w:szCs w:val="20"/>
        </w:rPr>
        <w:t>п</w:t>
      </w:r>
      <w:r w:rsidRPr="002C5B34">
        <w:rPr>
          <w:rFonts w:ascii="Arial" w:hAnsi="Arial" w:cs="Arial"/>
          <w:color w:val="auto"/>
          <w:sz w:val="20"/>
          <w:szCs w:val="20"/>
        </w:rPr>
        <w:t>рофессиональной, деловой и родительской общественности, общественных объединений и организаций, органов ученического и студенческого самоуправления в оценке к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чества образования, в отстаивании прав участников образовательного процесса.</w:t>
      </w:r>
    </w:p>
    <w:p w:rsidR="00590EBD" w:rsidRPr="002C5B34" w:rsidRDefault="00590EBD" w:rsidP="00ED1C4B">
      <w:pPr>
        <w:spacing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b/>
          <w:bCs/>
          <w:sz w:val="20"/>
          <w:szCs w:val="20"/>
        </w:rPr>
        <w:t>Орган государственно-общественного управления в сфере образования</w:t>
      </w:r>
      <w:r w:rsidRPr="002C5B34">
        <w:rPr>
          <w:rFonts w:ascii="Arial" w:hAnsi="Arial" w:cs="Arial"/>
          <w:sz w:val="20"/>
          <w:szCs w:val="20"/>
        </w:rPr>
        <w:t xml:space="preserve">  – создава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мый исполнительными органами государственной власти коллегиальный (или совещательный) орган, обеспечивающий согласованные действия исполнительных органов государственной вл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сти, общественных и научных сообществ в решении задач по развитию системы образования. 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Орган государственно-общественного управления в сфере образования области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– ко</w:t>
      </w:r>
      <w:r w:rsidRPr="002C5B34">
        <w:rPr>
          <w:rFonts w:ascii="Arial" w:hAnsi="Arial" w:cs="Arial"/>
          <w:color w:val="auto"/>
          <w:sz w:val="20"/>
          <w:szCs w:val="20"/>
        </w:rPr>
        <w:t>л</w:t>
      </w:r>
      <w:r w:rsidRPr="002C5B34">
        <w:rPr>
          <w:rFonts w:ascii="Arial" w:hAnsi="Arial" w:cs="Arial"/>
          <w:color w:val="auto"/>
          <w:sz w:val="20"/>
          <w:szCs w:val="20"/>
        </w:rPr>
        <w:t>легиальный орган, обладающий определенными управленческими полномочиями в сфере образ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вания, формируемый посредством процедур выборов, назначения из представителей участников образовательного процесса, органов государственной власти, органов местного самоуправления, органов управления в сфере образования, из представителей граждан, их объединений и орган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заций, иных юридических лиц, действующих в сфере образования.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Органы государственно-общественного управления в сфере образования муниципал</w:t>
      </w:r>
      <w:r w:rsidRPr="002C5B34">
        <w:rPr>
          <w:rFonts w:ascii="Arial" w:hAnsi="Arial" w:cs="Arial"/>
          <w:b/>
          <w:bCs/>
          <w:color w:val="auto"/>
          <w:sz w:val="20"/>
          <w:szCs w:val="20"/>
        </w:rPr>
        <w:t>ь</w:t>
      </w: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н</w:t>
      </w:r>
      <w:r>
        <w:rPr>
          <w:rFonts w:ascii="Arial" w:hAnsi="Arial" w:cs="Arial"/>
          <w:b/>
          <w:bCs/>
          <w:color w:val="auto"/>
          <w:sz w:val="20"/>
          <w:szCs w:val="20"/>
        </w:rPr>
        <w:t>ых районов и городских округов</w:t>
      </w: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– коллегиальные органы, формируемые собраниями, конф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ренциями представителей участников образовательного процесса, а также граждан, представит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лей их объединений, действующих в сфере образования, посредством выборов, назначения на уровне муниципального образования, общеобразовательных учреждений.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Система государственно-общественного управления в сфере образования области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– единая система организационных форм и органов на уровне региона, муниципальных 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ний, обеспечивающих взаимодействие и совместную деятельность по вопросам компетенции в сфере образования органов государственной власти, органов управления образованием области по вопросам определенной законодательством компетенции образовательных учреждений с об</w:t>
      </w:r>
      <w:r w:rsidRPr="002C5B34">
        <w:rPr>
          <w:rFonts w:ascii="Arial" w:hAnsi="Arial" w:cs="Arial"/>
          <w:color w:val="auto"/>
          <w:sz w:val="20"/>
          <w:szCs w:val="20"/>
        </w:rPr>
        <w:t>ъ</w:t>
      </w:r>
      <w:r w:rsidRPr="002C5B34">
        <w:rPr>
          <w:rFonts w:ascii="Arial" w:hAnsi="Arial" w:cs="Arial"/>
          <w:color w:val="auto"/>
          <w:sz w:val="20"/>
          <w:szCs w:val="20"/>
        </w:rPr>
        <w:t>единениями юридических лиц, общественными и государственно-общественными объединениями, иными юридическими лицами и гражданами, осуществляющими деятельность в сфере 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ния.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Система самоуправления в образовательном учреждении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– необходимое и важное звено в системе государственно-общественного управления образованием, комплекс форм, методов, приемов, позволяющих вовлечь в управленческую деятельность всех участников образовательн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го процесса и прежде всего педагогов, включение исполнителей в процесс выработки и принятия решений.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Социальный механизм государственного управления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– организованное взаимодействие людей, их сообществ, социальных групп и необходимость соблюдения взаимных обязательств и ответственности. 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Субъекты государственного управления системой образования </w:t>
      </w:r>
      <w:r w:rsidRPr="002C5B34">
        <w:rPr>
          <w:rFonts w:ascii="Arial" w:hAnsi="Arial" w:cs="Arial"/>
          <w:color w:val="auto"/>
          <w:sz w:val="20"/>
          <w:szCs w:val="20"/>
        </w:rPr>
        <w:t>– Министерство образ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вания и науки РФ, региональные Министерства и Департаменты образования, управления образ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ванием муниципальных районов, учреждения образования. 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Управляющий совет </w:t>
      </w:r>
      <w:r w:rsidRPr="002C5B34">
        <w:rPr>
          <w:rFonts w:ascii="Arial" w:hAnsi="Arial" w:cs="Arial"/>
          <w:color w:val="auto"/>
          <w:sz w:val="20"/>
          <w:szCs w:val="20"/>
        </w:rPr>
        <w:t>– коллегиальный орган, состоящий из избранных</w:t>
      </w:r>
      <w:r>
        <w:rPr>
          <w:rFonts w:ascii="Arial" w:hAnsi="Arial" w:cs="Arial"/>
          <w:color w:val="auto"/>
          <w:sz w:val="20"/>
          <w:szCs w:val="20"/>
        </w:rPr>
        <w:t xml:space="preserve"> и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назнач</w:t>
      </w:r>
      <w:r>
        <w:rPr>
          <w:rFonts w:ascii="Arial" w:hAnsi="Arial" w:cs="Arial"/>
          <w:color w:val="auto"/>
          <w:sz w:val="20"/>
          <w:szCs w:val="20"/>
        </w:rPr>
        <w:t>аемых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чл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нов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имеющий управленческие полномочия по решению и согласованию значимых вопросов фун</w:t>
      </w:r>
      <w:r w:rsidRPr="002C5B34">
        <w:rPr>
          <w:rFonts w:ascii="Arial" w:hAnsi="Arial" w:cs="Arial"/>
          <w:color w:val="auto"/>
          <w:sz w:val="20"/>
          <w:szCs w:val="20"/>
        </w:rPr>
        <w:t>к</w:t>
      </w:r>
      <w:r w:rsidRPr="002C5B34">
        <w:rPr>
          <w:rFonts w:ascii="Arial" w:hAnsi="Arial" w:cs="Arial"/>
          <w:color w:val="auto"/>
          <w:sz w:val="20"/>
          <w:szCs w:val="20"/>
        </w:rPr>
        <w:t>ционирования и развития образовательного учреждения.</w:t>
      </w:r>
    </w:p>
    <w:sectPr w:rsidR="00590EBD" w:rsidRPr="002C5B34" w:rsidSect="00EC26D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780" w:rsidRDefault="006C4780" w:rsidP="006C6643">
      <w:pPr>
        <w:spacing w:after="0" w:line="240" w:lineRule="auto"/>
      </w:pPr>
      <w:r>
        <w:separator/>
      </w:r>
    </w:p>
  </w:endnote>
  <w:endnote w:type="continuationSeparator" w:id="1">
    <w:p w:rsidR="006C4780" w:rsidRDefault="006C4780" w:rsidP="006C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74" w:rsidRDefault="00042474" w:rsidP="00944B06">
    <w:pPr>
      <w:pStyle w:val="ad"/>
      <w:framePr w:wrap="auto" w:vAnchor="text" w:hAnchor="margin" w:xAlign="right" w:y="1"/>
      <w:rPr>
        <w:rStyle w:val="af4"/>
        <w:rFonts w:cs="Calibri"/>
      </w:rPr>
    </w:pPr>
    <w:r>
      <w:rPr>
        <w:rStyle w:val="af4"/>
        <w:rFonts w:cs="Calibri"/>
      </w:rPr>
      <w:fldChar w:fldCharType="begin"/>
    </w:r>
    <w:r>
      <w:rPr>
        <w:rStyle w:val="af4"/>
        <w:rFonts w:cs="Calibri"/>
      </w:rPr>
      <w:instrText xml:space="preserve">PAGE  </w:instrText>
    </w:r>
    <w:r>
      <w:rPr>
        <w:rStyle w:val="af4"/>
        <w:rFonts w:cs="Calibri"/>
      </w:rPr>
      <w:fldChar w:fldCharType="separate"/>
    </w:r>
    <w:r w:rsidR="00F373E4">
      <w:rPr>
        <w:rStyle w:val="af4"/>
        <w:rFonts w:cs="Calibri"/>
        <w:noProof/>
      </w:rPr>
      <w:t>13</w:t>
    </w:r>
    <w:r>
      <w:rPr>
        <w:rStyle w:val="af4"/>
        <w:rFonts w:cs="Calibri"/>
      </w:rPr>
      <w:fldChar w:fldCharType="end"/>
    </w:r>
  </w:p>
  <w:p w:rsidR="00042474" w:rsidRDefault="00042474" w:rsidP="00EC26D9">
    <w:pPr>
      <w:pStyle w:val="ad"/>
      <w:ind w:right="360"/>
      <w:jc w:val="center"/>
    </w:pPr>
  </w:p>
  <w:p w:rsidR="00042474" w:rsidRDefault="0004247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780" w:rsidRDefault="006C4780" w:rsidP="006C6643">
      <w:pPr>
        <w:spacing w:after="0" w:line="240" w:lineRule="auto"/>
      </w:pPr>
      <w:r>
        <w:separator/>
      </w:r>
    </w:p>
  </w:footnote>
  <w:footnote w:type="continuationSeparator" w:id="1">
    <w:p w:rsidR="006C4780" w:rsidRDefault="006C4780" w:rsidP="006C6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494"/>
    <w:multiLevelType w:val="hybridMultilevel"/>
    <w:tmpl w:val="047A309C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6FB6"/>
    <w:multiLevelType w:val="hybridMultilevel"/>
    <w:tmpl w:val="B2F4E588"/>
    <w:lvl w:ilvl="0" w:tplc="896EE5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34D1F"/>
    <w:multiLevelType w:val="hybridMultilevel"/>
    <w:tmpl w:val="131A1E70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E49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50D15"/>
    <w:multiLevelType w:val="hybridMultilevel"/>
    <w:tmpl w:val="7C041350"/>
    <w:lvl w:ilvl="0" w:tplc="0DB0909E">
      <w:numFmt w:val="bullet"/>
      <w:lvlText w:val="•"/>
      <w:lvlJc w:val="left"/>
      <w:pPr>
        <w:ind w:left="756" w:hanging="396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E2634"/>
    <w:multiLevelType w:val="hybridMultilevel"/>
    <w:tmpl w:val="86F292A0"/>
    <w:lvl w:ilvl="0" w:tplc="650AA9D2">
      <w:numFmt w:val="bullet"/>
      <w:lvlText w:val="•"/>
      <w:lvlJc w:val="left"/>
      <w:pPr>
        <w:ind w:left="720" w:hanging="360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2345E"/>
    <w:multiLevelType w:val="hybridMultilevel"/>
    <w:tmpl w:val="5414D9C8"/>
    <w:lvl w:ilvl="0" w:tplc="639E0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2E5721"/>
    <w:multiLevelType w:val="hybridMultilevel"/>
    <w:tmpl w:val="BA8AEEF0"/>
    <w:lvl w:ilvl="0" w:tplc="1F86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2C30D1"/>
    <w:multiLevelType w:val="hybridMultilevel"/>
    <w:tmpl w:val="F364CE4E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60E78"/>
    <w:multiLevelType w:val="hybridMultilevel"/>
    <w:tmpl w:val="9B7EA5E4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D4C64"/>
    <w:multiLevelType w:val="hybridMultilevel"/>
    <w:tmpl w:val="A26690E0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4092F"/>
    <w:multiLevelType w:val="hybridMultilevel"/>
    <w:tmpl w:val="1EB0CD4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99660C"/>
    <w:multiLevelType w:val="hybridMultilevel"/>
    <w:tmpl w:val="3300C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27560"/>
    <w:multiLevelType w:val="hybridMultilevel"/>
    <w:tmpl w:val="C6EE1958"/>
    <w:lvl w:ilvl="0" w:tplc="C5862042">
      <w:numFmt w:val="bullet"/>
      <w:lvlText w:val="•"/>
      <w:lvlJc w:val="left"/>
      <w:pPr>
        <w:ind w:left="756" w:hanging="396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913E0"/>
    <w:multiLevelType w:val="hybridMultilevel"/>
    <w:tmpl w:val="591AADC0"/>
    <w:lvl w:ilvl="0" w:tplc="650AA9D2">
      <w:numFmt w:val="bullet"/>
      <w:lvlText w:val="•"/>
      <w:lvlJc w:val="left"/>
      <w:pPr>
        <w:ind w:left="720" w:hanging="360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875C3"/>
    <w:multiLevelType w:val="hybridMultilevel"/>
    <w:tmpl w:val="1D4C6A5C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E49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E19AD"/>
    <w:multiLevelType w:val="hybridMultilevel"/>
    <w:tmpl w:val="BE623188"/>
    <w:lvl w:ilvl="0" w:tplc="650AA9D2">
      <w:numFmt w:val="bullet"/>
      <w:lvlText w:val="•"/>
      <w:lvlJc w:val="left"/>
      <w:pPr>
        <w:ind w:left="720" w:hanging="360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06D92"/>
    <w:multiLevelType w:val="hybridMultilevel"/>
    <w:tmpl w:val="8B70D6F0"/>
    <w:lvl w:ilvl="0" w:tplc="650AA9D2">
      <w:numFmt w:val="bullet"/>
      <w:lvlText w:val="•"/>
      <w:lvlJc w:val="left"/>
      <w:pPr>
        <w:ind w:left="720" w:hanging="360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B5BB1"/>
    <w:multiLevelType w:val="hybridMultilevel"/>
    <w:tmpl w:val="DFC8A302"/>
    <w:lvl w:ilvl="0" w:tplc="1F86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7E0F62"/>
    <w:multiLevelType w:val="hybridMultilevel"/>
    <w:tmpl w:val="8A6264E2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6033BA">
      <w:numFmt w:val="bullet"/>
      <w:lvlText w:val="•"/>
      <w:lvlJc w:val="left"/>
      <w:pPr>
        <w:ind w:left="1476" w:hanging="396"/>
      </w:pPr>
      <w:rPr>
        <w:rFonts w:ascii="Arial CYR" w:eastAsia="Times New Roman" w:hAnsi="Arial CYR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E081C"/>
    <w:multiLevelType w:val="hybridMultilevel"/>
    <w:tmpl w:val="7F520A8A"/>
    <w:lvl w:ilvl="0" w:tplc="9CFE5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341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1C6A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0B44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DEC8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CC81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A4D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2A8E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74A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F9F06F4"/>
    <w:multiLevelType w:val="hybridMultilevel"/>
    <w:tmpl w:val="CEF65300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3563B"/>
    <w:multiLevelType w:val="hybridMultilevel"/>
    <w:tmpl w:val="914E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2"/>
  </w:num>
  <w:num w:numId="5">
    <w:abstractNumId w:val="20"/>
  </w:num>
  <w:num w:numId="6">
    <w:abstractNumId w:val="13"/>
  </w:num>
  <w:num w:numId="7">
    <w:abstractNumId w:val="4"/>
  </w:num>
  <w:num w:numId="8">
    <w:abstractNumId w:val="16"/>
  </w:num>
  <w:num w:numId="9">
    <w:abstractNumId w:val="7"/>
  </w:num>
  <w:num w:numId="10">
    <w:abstractNumId w:val="0"/>
  </w:num>
  <w:num w:numId="11">
    <w:abstractNumId w:val="3"/>
  </w:num>
  <w:num w:numId="12">
    <w:abstractNumId w:val="18"/>
  </w:num>
  <w:num w:numId="13">
    <w:abstractNumId w:val="15"/>
  </w:num>
  <w:num w:numId="14">
    <w:abstractNumId w:val="8"/>
  </w:num>
  <w:num w:numId="15">
    <w:abstractNumId w:val="14"/>
  </w:num>
  <w:num w:numId="16">
    <w:abstractNumId w:val="2"/>
  </w:num>
  <w:num w:numId="17">
    <w:abstractNumId w:val="19"/>
  </w:num>
  <w:num w:numId="18">
    <w:abstractNumId w:val="6"/>
  </w:num>
  <w:num w:numId="19">
    <w:abstractNumId w:val="21"/>
  </w:num>
  <w:num w:numId="20">
    <w:abstractNumId w:val="10"/>
  </w:num>
  <w:num w:numId="21">
    <w:abstractNumId w:val="1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C66E4"/>
    <w:rsid w:val="00026F63"/>
    <w:rsid w:val="0002745D"/>
    <w:rsid w:val="00030257"/>
    <w:rsid w:val="000400AD"/>
    <w:rsid w:val="00041B0E"/>
    <w:rsid w:val="00042474"/>
    <w:rsid w:val="0004763B"/>
    <w:rsid w:val="00061D06"/>
    <w:rsid w:val="00065F3D"/>
    <w:rsid w:val="0008134B"/>
    <w:rsid w:val="000A0D87"/>
    <w:rsid w:val="000A43FE"/>
    <w:rsid w:val="000C0496"/>
    <w:rsid w:val="000C2062"/>
    <w:rsid w:val="000D16FD"/>
    <w:rsid w:val="000D2AD6"/>
    <w:rsid w:val="000E68C5"/>
    <w:rsid w:val="000E6D31"/>
    <w:rsid w:val="00102D96"/>
    <w:rsid w:val="00103539"/>
    <w:rsid w:val="001052E9"/>
    <w:rsid w:val="001075B5"/>
    <w:rsid w:val="0011466F"/>
    <w:rsid w:val="00115A75"/>
    <w:rsid w:val="00121D30"/>
    <w:rsid w:val="00133B84"/>
    <w:rsid w:val="001524DC"/>
    <w:rsid w:val="00184418"/>
    <w:rsid w:val="00184828"/>
    <w:rsid w:val="0019650A"/>
    <w:rsid w:val="001A2AD7"/>
    <w:rsid w:val="001D3DED"/>
    <w:rsid w:val="001D5030"/>
    <w:rsid w:val="001E7848"/>
    <w:rsid w:val="001F05EF"/>
    <w:rsid w:val="00213651"/>
    <w:rsid w:val="00232934"/>
    <w:rsid w:val="002408B9"/>
    <w:rsid w:val="00242320"/>
    <w:rsid w:val="00242336"/>
    <w:rsid w:val="00254BB1"/>
    <w:rsid w:val="00292597"/>
    <w:rsid w:val="002C1012"/>
    <w:rsid w:val="002C2353"/>
    <w:rsid w:val="002C5B34"/>
    <w:rsid w:val="002D378A"/>
    <w:rsid w:val="002F0F2B"/>
    <w:rsid w:val="002F2C9F"/>
    <w:rsid w:val="00321928"/>
    <w:rsid w:val="00370997"/>
    <w:rsid w:val="00384D2F"/>
    <w:rsid w:val="0039139B"/>
    <w:rsid w:val="00392C59"/>
    <w:rsid w:val="003A1AE0"/>
    <w:rsid w:val="003A40C0"/>
    <w:rsid w:val="003C0368"/>
    <w:rsid w:val="003C0733"/>
    <w:rsid w:val="003C4CD5"/>
    <w:rsid w:val="003F3A05"/>
    <w:rsid w:val="003F507C"/>
    <w:rsid w:val="003F6CFD"/>
    <w:rsid w:val="004025FA"/>
    <w:rsid w:val="00430094"/>
    <w:rsid w:val="004364D0"/>
    <w:rsid w:val="00445D85"/>
    <w:rsid w:val="00450B0E"/>
    <w:rsid w:val="004516A2"/>
    <w:rsid w:val="004549D2"/>
    <w:rsid w:val="0046551F"/>
    <w:rsid w:val="00465D19"/>
    <w:rsid w:val="00471DA4"/>
    <w:rsid w:val="00474207"/>
    <w:rsid w:val="004761F0"/>
    <w:rsid w:val="004952FE"/>
    <w:rsid w:val="004A3F57"/>
    <w:rsid w:val="004B0EDA"/>
    <w:rsid w:val="004B7329"/>
    <w:rsid w:val="004C04B1"/>
    <w:rsid w:val="004E1168"/>
    <w:rsid w:val="004F59DE"/>
    <w:rsid w:val="004F7AF6"/>
    <w:rsid w:val="004F7C63"/>
    <w:rsid w:val="00505CDE"/>
    <w:rsid w:val="005303BC"/>
    <w:rsid w:val="00531CCC"/>
    <w:rsid w:val="00561205"/>
    <w:rsid w:val="0056396B"/>
    <w:rsid w:val="005903D6"/>
    <w:rsid w:val="00590EBD"/>
    <w:rsid w:val="005B59A3"/>
    <w:rsid w:val="005D3869"/>
    <w:rsid w:val="005D68C9"/>
    <w:rsid w:val="005E0590"/>
    <w:rsid w:val="0060049B"/>
    <w:rsid w:val="006240E8"/>
    <w:rsid w:val="00627488"/>
    <w:rsid w:val="00634191"/>
    <w:rsid w:val="00640DE1"/>
    <w:rsid w:val="00664F20"/>
    <w:rsid w:val="006716B8"/>
    <w:rsid w:val="006769F2"/>
    <w:rsid w:val="0069154D"/>
    <w:rsid w:val="006934F5"/>
    <w:rsid w:val="006A547C"/>
    <w:rsid w:val="006B43C1"/>
    <w:rsid w:val="006B6C83"/>
    <w:rsid w:val="006C44E2"/>
    <w:rsid w:val="006C4780"/>
    <w:rsid w:val="006C6643"/>
    <w:rsid w:val="006D4C72"/>
    <w:rsid w:val="006D6950"/>
    <w:rsid w:val="006F1251"/>
    <w:rsid w:val="007542B6"/>
    <w:rsid w:val="00760444"/>
    <w:rsid w:val="007669B7"/>
    <w:rsid w:val="007A1ACA"/>
    <w:rsid w:val="007A3913"/>
    <w:rsid w:val="007A7287"/>
    <w:rsid w:val="007D28C6"/>
    <w:rsid w:val="007D54A6"/>
    <w:rsid w:val="007E5A42"/>
    <w:rsid w:val="007E7AFB"/>
    <w:rsid w:val="0080317E"/>
    <w:rsid w:val="008069C1"/>
    <w:rsid w:val="008213B3"/>
    <w:rsid w:val="00833509"/>
    <w:rsid w:val="008364FF"/>
    <w:rsid w:val="008377EB"/>
    <w:rsid w:val="00844FC2"/>
    <w:rsid w:val="00862FD9"/>
    <w:rsid w:val="00886E6D"/>
    <w:rsid w:val="00897144"/>
    <w:rsid w:val="008F136A"/>
    <w:rsid w:val="00944B06"/>
    <w:rsid w:val="00956AB7"/>
    <w:rsid w:val="0096675C"/>
    <w:rsid w:val="00967404"/>
    <w:rsid w:val="00994738"/>
    <w:rsid w:val="009C1A7B"/>
    <w:rsid w:val="009D3395"/>
    <w:rsid w:val="009E2879"/>
    <w:rsid w:val="009F76F0"/>
    <w:rsid w:val="00A07CFF"/>
    <w:rsid w:val="00A10926"/>
    <w:rsid w:val="00A124D3"/>
    <w:rsid w:val="00A175B7"/>
    <w:rsid w:val="00A207DE"/>
    <w:rsid w:val="00A27CCE"/>
    <w:rsid w:val="00A5031B"/>
    <w:rsid w:val="00A6220C"/>
    <w:rsid w:val="00A703F4"/>
    <w:rsid w:val="00AA40F0"/>
    <w:rsid w:val="00AC5803"/>
    <w:rsid w:val="00AC66E4"/>
    <w:rsid w:val="00AD52EA"/>
    <w:rsid w:val="00AF21EF"/>
    <w:rsid w:val="00B5238D"/>
    <w:rsid w:val="00B80E50"/>
    <w:rsid w:val="00B96AB3"/>
    <w:rsid w:val="00BC35BC"/>
    <w:rsid w:val="00BD179E"/>
    <w:rsid w:val="00C04CB4"/>
    <w:rsid w:val="00C04FB0"/>
    <w:rsid w:val="00C053BB"/>
    <w:rsid w:val="00C351AD"/>
    <w:rsid w:val="00C5438D"/>
    <w:rsid w:val="00C603BD"/>
    <w:rsid w:val="00C6278C"/>
    <w:rsid w:val="00C64558"/>
    <w:rsid w:val="00C67C94"/>
    <w:rsid w:val="00C85CAE"/>
    <w:rsid w:val="00C91493"/>
    <w:rsid w:val="00CA489D"/>
    <w:rsid w:val="00CC5712"/>
    <w:rsid w:val="00CD1354"/>
    <w:rsid w:val="00CD4684"/>
    <w:rsid w:val="00CF2702"/>
    <w:rsid w:val="00CF586E"/>
    <w:rsid w:val="00D35569"/>
    <w:rsid w:val="00D36787"/>
    <w:rsid w:val="00D40693"/>
    <w:rsid w:val="00D416C2"/>
    <w:rsid w:val="00D4184C"/>
    <w:rsid w:val="00D4658C"/>
    <w:rsid w:val="00D54061"/>
    <w:rsid w:val="00D7049E"/>
    <w:rsid w:val="00D705E7"/>
    <w:rsid w:val="00D71AAF"/>
    <w:rsid w:val="00D7420F"/>
    <w:rsid w:val="00D75E3E"/>
    <w:rsid w:val="00D76D9B"/>
    <w:rsid w:val="00D902F3"/>
    <w:rsid w:val="00DA546A"/>
    <w:rsid w:val="00DA685B"/>
    <w:rsid w:val="00DD24A9"/>
    <w:rsid w:val="00DD5DF7"/>
    <w:rsid w:val="00DE0888"/>
    <w:rsid w:val="00DE698A"/>
    <w:rsid w:val="00DE768A"/>
    <w:rsid w:val="00DF4C8C"/>
    <w:rsid w:val="00E060EB"/>
    <w:rsid w:val="00E47625"/>
    <w:rsid w:val="00E65A4A"/>
    <w:rsid w:val="00E72CEA"/>
    <w:rsid w:val="00E77CDF"/>
    <w:rsid w:val="00EA068E"/>
    <w:rsid w:val="00EA0A65"/>
    <w:rsid w:val="00EA2CCE"/>
    <w:rsid w:val="00EB6D37"/>
    <w:rsid w:val="00EC26D9"/>
    <w:rsid w:val="00ED1C4B"/>
    <w:rsid w:val="00ED1E2C"/>
    <w:rsid w:val="00EF76AD"/>
    <w:rsid w:val="00F373E4"/>
    <w:rsid w:val="00F45300"/>
    <w:rsid w:val="00F47A90"/>
    <w:rsid w:val="00F51841"/>
    <w:rsid w:val="00F52AE4"/>
    <w:rsid w:val="00F604D5"/>
    <w:rsid w:val="00F725BE"/>
    <w:rsid w:val="00F733B3"/>
    <w:rsid w:val="00F752A7"/>
    <w:rsid w:val="00F77AC1"/>
    <w:rsid w:val="00F910B9"/>
    <w:rsid w:val="00F93569"/>
    <w:rsid w:val="00F936D4"/>
    <w:rsid w:val="00FC7944"/>
    <w:rsid w:val="00FD168F"/>
    <w:rsid w:val="00FD4753"/>
    <w:rsid w:val="00FD56F2"/>
    <w:rsid w:val="00FD5D5F"/>
    <w:rsid w:val="00FF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A4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link w:val="a4"/>
    <w:semiHidden/>
    <w:rsid w:val="00AC66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locked/>
    <w:rsid w:val="00AC66E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Основа"/>
    <w:rsid w:val="00AC66E4"/>
    <w:pPr>
      <w:autoSpaceDE w:val="0"/>
      <w:autoSpaceDN w:val="0"/>
      <w:adjustRightInd w:val="0"/>
      <w:spacing w:line="240" w:lineRule="atLeast"/>
      <w:ind w:firstLine="397"/>
      <w:jc w:val="both"/>
    </w:pPr>
    <w:rPr>
      <w:rFonts w:ascii="Arial CYR" w:hAnsi="Arial CYR" w:cs="Arial CYR"/>
      <w:color w:val="000000"/>
      <w:sz w:val="19"/>
      <w:szCs w:val="19"/>
    </w:rPr>
  </w:style>
  <w:style w:type="character" w:styleId="a6">
    <w:name w:val="annotation reference"/>
    <w:basedOn w:val="a0"/>
    <w:semiHidden/>
    <w:rsid w:val="00AC66E4"/>
    <w:rPr>
      <w:rFonts w:cs="Times New Roman"/>
      <w:sz w:val="16"/>
      <w:szCs w:val="16"/>
    </w:rPr>
  </w:style>
  <w:style w:type="paragraph" w:customStyle="1" w:styleId="a7">
    <w:name w:val="Основа_жидкая"/>
    <w:basedOn w:val="a5"/>
    <w:next w:val="a5"/>
    <w:rsid w:val="00AC66E4"/>
    <w:rPr>
      <w:color w:val="auto"/>
    </w:rPr>
  </w:style>
  <w:style w:type="paragraph" w:customStyle="1" w:styleId="a8">
    <w:name w:val="Основа_перечень"/>
    <w:basedOn w:val="a5"/>
    <w:next w:val="a5"/>
    <w:rsid w:val="00AC66E4"/>
    <w:pPr>
      <w:tabs>
        <w:tab w:val="left" w:pos="397"/>
        <w:tab w:val="left" w:pos="794"/>
      </w:tabs>
      <w:ind w:left="397" w:hanging="397"/>
    </w:pPr>
    <w:rPr>
      <w:color w:val="auto"/>
    </w:rPr>
  </w:style>
  <w:style w:type="paragraph" w:customStyle="1" w:styleId="1">
    <w:name w:val="Заголовок_1"/>
    <w:basedOn w:val="a5"/>
    <w:next w:val="a5"/>
    <w:rsid w:val="00AC66E4"/>
    <w:pPr>
      <w:ind w:firstLine="0"/>
      <w:jc w:val="center"/>
    </w:pPr>
    <w:rPr>
      <w:b/>
      <w:bCs/>
      <w:caps/>
      <w:color w:val="auto"/>
      <w:sz w:val="20"/>
      <w:szCs w:val="20"/>
    </w:rPr>
  </w:style>
  <w:style w:type="paragraph" w:customStyle="1" w:styleId="2">
    <w:name w:val="Заголовок_2"/>
    <w:basedOn w:val="1"/>
    <w:next w:val="1"/>
    <w:rsid w:val="00AC66E4"/>
    <w:rPr>
      <w:b w:val="0"/>
      <w:bCs w:val="0"/>
      <w:sz w:val="18"/>
      <w:szCs w:val="18"/>
    </w:rPr>
  </w:style>
  <w:style w:type="paragraph" w:customStyle="1" w:styleId="3">
    <w:name w:val="Заголовок_3"/>
    <w:basedOn w:val="a5"/>
    <w:next w:val="a5"/>
    <w:rsid w:val="00AC66E4"/>
    <w:pPr>
      <w:ind w:firstLine="0"/>
      <w:jc w:val="center"/>
    </w:pPr>
    <w:rPr>
      <w:b/>
      <w:bCs/>
      <w:color w:val="auto"/>
    </w:rPr>
  </w:style>
  <w:style w:type="paragraph" w:styleId="a9">
    <w:name w:val="Balloon Text"/>
    <w:basedOn w:val="a"/>
    <w:link w:val="aa"/>
    <w:semiHidden/>
    <w:rsid w:val="00AC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AC66E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semiHidden/>
    <w:rsid w:val="006C6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semiHidden/>
    <w:locked/>
    <w:rsid w:val="006C6643"/>
    <w:rPr>
      <w:rFonts w:cs="Times New Roman"/>
    </w:rPr>
  </w:style>
  <w:style w:type="paragraph" w:styleId="ad">
    <w:name w:val="footer"/>
    <w:basedOn w:val="a"/>
    <w:link w:val="ae"/>
    <w:rsid w:val="006C6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locked/>
    <w:rsid w:val="006C6643"/>
    <w:rPr>
      <w:rFonts w:cs="Times New Roman"/>
    </w:rPr>
  </w:style>
  <w:style w:type="paragraph" w:customStyle="1" w:styleId="ListParagraph">
    <w:name w:val="List Paragraph"/>
    <w:basedOn w:val="a"/>
    <w:rsid w:val="00DE768A"/>
    <w:pPr>
      <w:ind w:left="720"/>
    </w:pPr>
  </w:style>
  <w:style w:type="paragraph" w:styleId="af">
    <w:name w:val="Document Map"/>
    <w:basedOn w:val="a"/>
    <w:link w:val="af0"/>
    <w:semiHidden/>
    <w:rsid w:val="0010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locked/>
    <w:rsid w:val="00102D96"/>
    <w:rPr>
      <w:rFonts w:ascii="Tahoma" w:hAnsi="Tahoma" w:cs="Tahoma"/>
      <w:sz w:val="16"/>
      <w:szCs w:val="16"/>
    </w:rPr>
  </w:style>
  <w:style w:type="paragraph" w:styleId="af1">
    <w:name w:val="annotation subject"/>
    <w:basedOn w:val="a3"/>
    <w:next w:val="a3"/>
    <w:link w:val="af2"/>
    <w:semiHidden/>
    <w:rsid w:val="00102D96"/>
    <w:pPr>
      <w:spacing w:after="200"/>
    </w:pPr>
    <w:rPr>
      <w:rFonts w:ascii="Calibri" w:eastAsia="Times New Roman" w:hAnsi="Calibri" w:cs="Calibri"/>
      <w:b/>
      <w:bCs/>
      <w:lang w:eastAsia="en-US"/>
    </w:rPr>
  </w:style>
  <w:style w:type="character" w:customStyle="1" w:styleId="af2">
    <w:name w:val="Тема примечания Знак"/>
    <w:basedOn w:val="a4"/>
    <w:link w:val="af1"/>
    <w:semiHidden/>
    <w:locked/>
    <w:rsid w:val="00102D96"/>
    <w:rPr>
      <w:b/>
      <w:bCs/>
    </w:rPr>
  </w:style>
  <w:style w:type="paragraph" w:customStyle="1" w:styleId="Revision">
    <w:name w:val="Revision"/>
    <w:hidden/>
    <w:semiHidden/>
    <w:rsid w:val="00102D96"/>
    <w:rPr>
      <w:rFonts w:eastAsia="Times New Roman" w:cs="Calibri"/>
      <w:sz w:val="22"/>
      <w:szCs w:val="22"/>
      <w:lang w:eastAsia="en-US"/>
    </w:rPr>
  </w:style>
  <w:style w:type="paragraph" w:styleId="af3">
    <w:name w:val="Normal (Web)"/>
    <w:basedOn w:val="a"/>
    <w:rsid w:val="004E1168"/>
    <w:pPr>
      <w:spacing w:before="100" w:beforeAutospacing="1" w:after="100" w:afterAutospacing="1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0">
    <w:name w:val="Body Text 3"/>
    <w:basedOn w:val="a"/>
    <w:link w:val="31"/>
    <w:rsid w:val="004E1168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locked/>
    <w:rsid w:val="004E116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2C5B34"/>
    <w:pPr>
      <w:spacing w:after="0" w:line="24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540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page number"/>
    <w:basedOn w:val="a0"/>
    <w:rsid w:val="00EC26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5927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Вологодской области</vt:lpstr>
    </vt:vector>
  </TitlesOfParts>
  <Company>ВИРО</Company>
  <LinksUpToDate>false</LinksUpToDate>
  <CharactersWithSpaces>39638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Вологодской области</dc:title>
  <dc:creator>1</dc:creator>
  <cp:lastModifiedBy>User</cp:lastModifiedBy>
  <cp:revision>2</cp:revision>
  <cp:lastPrinted>2012-02-09T07:29:00Z</cp:lastPrinted>
  <dcterms:created xsi:type="dcterms:W3CDTF">2015-12-10T14:06:00Z</dcterms:created>
  <dcterms:modified xsi:type="dcterms:W3CDTF">2015-12-10T14:06:00Z</dcterms:modified>
</cp:coreProperties>
</file>